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4BB7" w14:textId="77777777" w:rsidR="00D56792" w:rsidRPr="00904B07" w:rsidRDefault="00D56792">
      <w:pPr>
        <w:rPr>
          <w:b/>
        </w:rPr>
      </w:pPr>
    </w:p>
    <w:p w14:paraId="5A596A9D" w14:textId="357B10F8" w:rsidR="00EA4524" w:rsidRDefault="00EA4524">
      <w:pPr>
        <w:rPr>
          <w:b/>
        </w:rPr>
      </w:pPr>
      <w:r w:rsidRPr="00904B07">
        <w:rPr>
          <w:b/>
        </w:rPr>
        <w:t xml:space="preserve">Deep </w:t>
      </w:r>
      <w:r w:rsidR="00661861" w:rsidRPr="00904B07">
        <w:rPr>
          <w:b/>
        </w:rPr>
        <w:t>Brain Stimulation Think Tank V</w:t>
      </w:r>
      <w:r w:rsidR="00B4115C" w:rsidRPr="00904B07">
        <w:rPr>
          <w:b/>
        </w:rPr>
        <w:t>I</w:t>
      </w:r>
      <w:r w:rsidR="002B5316">
        <w:rPr>
          <w:b/>
        </w:rPr>
        <w:t>I</w:t>
      </w:r>
      <w:r w:rsidR="002D1887" w:rsidRPr="00904B07">
        <w:rPr>
          <w:b/>
        </w:rPr>
        <w:t xml:space="preserve"> </w:t>
      </w:r>
      <w:r w:rsidR="00DC63F4">
        <w:rPr>
          <w:b/>
        </w:rPr>
        <w:t xml:space="preserve">Sept </w:t>
      </w:r>
      <w:r w:rsidR="009E578E">
        <w:rPr>
          <w:b/>
        </w:rPr>
        <w:t>5</w:t>
      </w:r>
      <w:r w:rsidR="00DC63F4">
        <w:rPr>
          <w:b/>
        </w:rPr>
        <w:t xml:space="preserve">, 2019 </w:t>
      </w:r>
    </w:p>
    <w:p w14:paraId="2C2A6B29" w14:textId="5065CA12" w:rsidR="004E27CE" w:rsidRDefault="004E27CE">
      <w:pPr>
        <w:rPr>
          <w:b/>
        </w:rPr>
      </w:pPr>
    </w:p>
    <w:p w14:paraId="4133F5C1" w14:textId="3097E824" w:rsidR="004E27CE" w:rsidRDefault="004E27CE">
      <w:pPr>
        <w:rPr>
          <w:bCs/>
        </w:rPr>
      </w:pPr>
      <w:r>
        <w:rPr>
          <w:bCs/>
        </w:rPr>
        <w:t>Colleagues, because of the hurricane</w:t>
      </w:r>
      <w:r w:rsidR="00AC33BC">
        <w:rPr>
          <w:bCs/>
        </w:rPr>
        <w:t xml:space="preserve"> (Dorian)</w:t>
      </w:r>
      <w:r>
        <w:rPr>
          <w:bCs/>
        </w:rPr>
        <w:t xml:space="preserve"> we will be </w:t>
      </w:r>
      <w:r w:rsidR="00AC33BC">
        <w:rPr>
          <w:bCs/>
        </w:rPr>
        <w:t xml:space="preserve">cancelling the </w:t>
      </w:r>
      <w:proofErr w:type="gramStart"/>
      <w:r w:rsidR="00AC33BC">
        <w:rPr>
          <w:bCs/>
        </w:rPr>
        <w:t>in person</w:t>
      </w:r>
      <w:proofErr w:type="gramEnd"/>
      <w:r w:rsidR="00AC33BC">
        <w:rPr>
          <w:bCs/>
        </w:rPr>
        <w:t xml:space="preserve"> meeting in Orlando</w:t>
      </w:r>
      <w:r w:rsidR="006E1518">
        <w:rPr>
          <w:bCs/>
        </w:rPr>
        <w:t>,</w:t>
      </w:r>
      <w:r w:rsidR="00AC33BC">
        <w:rPr>
          <w:bCs/>
        </w:rPr>
        <w:t xml:space="preserve"> but </w:t>
      </w:r>
      <w:r>
        <w:rPr>
          <w:bCs/>
        </w:rPr>
        <w:t xml:space="preserve">doing </w:t>
      </w:r>
      <w:r w:rsidRPr="00AC33BC">
        <w:rPr>
          <w:b/>
        </w:rPr>
        <w:t>an all day zoom meeting</w:t>
      </w:r>
      <w:r w:rsidR="00AC33BC">
        <w:rPr>
          <w:bCs/>
        </w:rPr>
        <w:t xml:space="preserve"> of the </w:t>
      </w:r>
      <w:r w:rsidR="00F5599A">
        <w:rPr>
          <w:bCs/>
        </w:rPr>
        <w:t>7</w:t>
      </w:r>
      <w:r w:rsidR="00F5599A" w:rsidRPr="00F5599A">
        <w:rPr>
          <w:bCs/>
          <w:vertAlign w:val="superscript"/>
        </w:rPr>
        <w:t>th</w:t>
      </w:r>
      <w:r w:rsidR="00F5599A">
        <w:rPr>
          <w:bCs/>
        </w:rPr>
        <w:t xml:space="preserve"> annual </w:t>
      </w:r>
      <w:r w:rsidR="00AC33BC">
        <w:rPr>
          <w:bCs/>
        </w:rPr>
        <w:t xml:space="preserve">think tank </w:t>
      </w:r>
      <w:r w:rsidR="00AC33BC" w:rsidRPr="00AC33BC">
        <w:rPr>
          <w:b/>
        </w:rPr>
        <w:t xml:space="preserve">on </w:t>
      </w:r>
      <w:r w:rsidR="00F5599A">
        <w:rPr>
          <w:b/>
        </w:rPr>
        <w:t xml:space="preserve">this coming </w:t>
      </w:r>
      <w:r w:rsidR="00AC33BC" w:rsidRPr="00AC33BC">
        <w:rPr>
          <w:b/>
        </w:rPr>
        <w:t>Thursday Sept 5</w:t>
      </w:r>
      <w:r w:rsidR="00F5599A">
        <w:rPr>
          <w:b/>
        </w:rPr>
        <w:t>, 2019.</w:t>
      </w:r>
      <w:r>
        <w:rPr>
          <w:bCs/>
        </w:rPr>
        <w:t xml:space="preserve">  It is really critical that </w:t>
      </w:r>
      <w:r w:rsidRPr="00F5599A">
        <w:rPr>
          <w:b/>
        </w:rPr>
        <w:t>everyone present their talks</w:t>
      </w:r>
      <w:r w:rsidR="00F5599A" w:rsidRPr="00F5599A">
        <w:rPr>
          <w:b/>
        </w:rPr>
        <w:t xml:space="preserve"> this coming Thursday</w:t>
      </w:r>
      <w:r>
        <w:rPr>
          <w:bCs/>
        </w:rPr>
        <w:t xml:space="preserve"> so we can rapidly publish the proceedings</w:t>
      </w:r>
      <w:r w:rsidR="006E1518">
        <w:rPr>
          <w:bCs/>
        </w:rPr>
        <w:t>,</w:t>
      </w:r>
      <w:r>
        <w:rPr>
          <w:bCs/>
        </w:rPr>
        <w:t xml:space="preserve"> and the tank does not lose momentum.</w:t>
      </w:r>
    </w:p>
    <w:p w14:paraId="03068A50" w14:textId="77777777" w:rsidR="004E27CE" w:rsidRDefault="004E27CE">
      <w:pPr>
        <w:rPr>
          <w:bCs/>
        </w:rPr>
      </w:pPr>
    </w:p>
    <w:p w14:paraId="0710DE9B" w14:textId="68FED947" w:rsidR="00AC33BC" w:rsidRDefault="004E27CE">
      <w:pPr>
        <w:rPr>
          <w:bCs/>
        </w:rPr>
      </w:pPr>
      <w:r>
        <w:rPr>
          <w:bCs/>
        </w:rPr>
        <w:t>We will publish the 7</w:t>
      </w:r>
      <w:r w:rsidRPr="004E27CE">
        <w:rPr>
          <w:bCs/>
          <w:vertAlign w:val="superscript"/>
        </w:rPr>
        <w:t>th</w:t>
      </w:r>
      <w:r>
        <w:rPr>
          <w:bCs/>
        </w:rPr>
        <w:t xml:space="preserve"> annual proceedings and will have a special issue of Frontiers</w:t>
      </w:r>
      <w:r w:rsidR="006E1518">
        <w:rPr>
          <w:bCs/>
        </w:rPr>
        <w:t xml:space="preserve"> of Neuroscience</w:t>
      </w:r>
      <w:r>
        <w:rPr>
          <w:bCs/>
        </w:rPr>
        <w:t xml:space="preserve"> for all of your cutting</w:t>
      </w:r>
      <w:r w:rsidR="006E1518">
        <w:rPr>
          <w:bCs/>
        </w:rPr>
        <w:t>-</w:t>
      </w:r>
      <w:r>
        <w:rPr>
          <w:bCs/>
        </w:rPr>
        <w:t>edge DBS work</w:t>
      </w:r>
      <w:r w:rsidR="00F5599A">
        <w:rPr>
          <w:bCs/>
        </w:rPr>
        <w:t>. We hope you will consider submitting to our issue.</w:t>
      </w:r>
      <w:r>
        <w:rPr>
          <w:bCs/>
        </w:rPr>
        <w:t xml:space="preserve">  Our goal on the </w:t>
      </w:r>
      <w:r w:rsidR="006E1518">
        <w:rPr>
          <w:bCs/>
        </w:rPr>
        <w:t>F</w:t>
      </w:r>
      <w:r>
        <w:rPr>
          <w:bCs/>
        </w:rPr>
        <w:t xml:space="preserve">rontiers issue is rapid review and publication!  </w:t>
      </w:r>
      <w:r w:rsidR="00F5599A">
        <w:rPr>
          <w:bCs/>
        </w:rPr>
        <w:t xml:space="preserve">Here is the web address for the issue: </w:t>
      </w:r>
      <w:hyperlink r:id="rId6" w:history="1">
        <w:r w:rsidR="004A0578" w:rsidRPr="00596A36">
          <w:rPr>
            <w:rStyle w:val="Hyperlink"/>
            <w:bCs/>
          </w:rPr>
          <w:t>https://www.frontiersin.org/research-topics/11337/deep-brain-stimulation-think-tank-updates-in-neurotechnology-and-neuromodulation-research</w:t>
        </w:r>
      </w:hyperlink>
    </w:p>
    <w:p w14:paraId="16AFD171" w14:textId="7202ABD9" w:rsidR="00AC33BC" w:rsidRDefault="00AC33BC">
      <w:pPr>
        <w:rPr>
          <w:bCs/>
        </w:rPr>
      </w:pPr>
    </w:p>
    <w:p w14:paraId="6B878ED4" w14:textId="3B81A942" w:rsidR="00AC33BC" w:rsidRDefault="00AC33BC">
      <w:pPr>
        <w:rPr>
          <w:bCs/>
        </w:rPr>
      </w:pPr>
      <w:r>
        <w:rPr>
          <w:bCs/>
        </w:rPr>
        <w:t>We will cancel all the hotel reservations</w:t>
      </w:r>
      <w:r w:rsidR="004A0578">
        <w:rPr>
          <w:bCs/>
        </w:rPr>
        <w:t xml:space="preserve"> at the Loews that</w:t>
      </w:r>
      <w:r>
        <w:rPr>
          <w:bCs/>
        </w:rPr>
        <w:t xml:space="preserve"> we made.  </w:t>
      </w:r>
      <w:r w:rsidRPr="004A0578">
        <w:rPr>
          <w:b/>
        </w:rPr>
        <w:t>If you made your own hotel reservation please cancel it yourself.</w:t>
      </w:r>
      <w:r>
        <w:rPr>
          <w:bCs/>
        </w:rPr>
        <w:t xml:space="preserve">  We will cancel all the flights we arranged (only </w:t>
      </w:r>
      <w:r w:rsidR="00724892">
        <w:rPr>
          <w:bCs/>
        </w:rPr>
        <w:t>7 arranged by us</w:t>
      </w:r>
      <w:r>
        <w:rPr>
          <w:bCs/>
        </w:rPr>
        <w:t>).  Please</w:t>
      </w:r>
      <w:r w:rsidR="00724892">
        <w:rPr>
          <w:bCs/>
        </w:rPr>
        <w:t>,</w:t>
      </w:r>
      <w:r>
        <w:rPr>
          <w:bCs/>
        </w:rPr>
        <w:t xml:space="preserve"> </w:t>
      </w:r>
      <w:r w:rsidR="004A0578">
        <w:rPr>
          <w:bCs/>
        </w:rPr>
        <w:t xml:space="preserve">again </w:t>
      </w:r>
      <w:r w:rsidR="004A0578" w:rsidRPr="001E58D6">
        <w:rPr>
          <w:b/>
        </w:rPr>
        <w:t xml:space="preserve">if you made your own flight reservation </w:t>
      </w:r>
      <w:r w:rsidRPr="001E58D6">
        <w:rPr>
          <w:b/>
        </w:rPr>
        <w:t xml:space="preserve">cancel </w:t>
      </w:r>
      <w:r w:rsidR="004A0578" w:rsidRPr="001E58D6">
        <w:rPr>
          <w:b/>
        </w:rPr>
        <w:t>it yourself</w:t>
      </w:r>
      <w:r w:rsidRPr="001E58D6">
        <w:rPr>
          <w:b/>
        </w:rPr>
        <w:t>.</w:t>
      </w:r>
      <w:r>
        <w:rPr>
          <w:bCs/>
        </w:rPr>
        <w:t xml:space="preserve">  Most of the time</w:t>
      </w:r>
      <w:r w:rsidR="00724892">
        <w:rPr>
          <w:bCs/>
        </w:rPr>
        <w:t>,</w:t>
      </w:r>
      <w:r>
        <w:rPr>
          <w:bCs/>
        </w:rPr>
        <w:t xml:space="preserve"> the airline will refund you or let you use the ticket again in the next 12 months (in this case for the next think tank).</w:t>
      </w:r>
      <w:r w:rsidR="001E58D6">
        <w:rPr>
          <w:bCs/>
        </w:rPr>
        <w:t xml:space="preserve">  We encourage you to call the airline reservation agent in person and ask them for an immediate refund</w:t>
      </w:r>
      <w:r w:rsidR="00724892">
        <w:rPr>
          <w:bCs/>
        </w:rPr>
        <w:t xml:space="preserve"> as usually they will agree</w:t>
      </w:r>
      <w:r w:rsidR="001E58D6">
        <w:rPr>
          <w:bCs/>
        </w:rPr>
        <w:t>.</w:t>
      </w:r>
    </w:p>
    <w:p w14:paraId="605A21C5" w14:textId="77777777" w:rsidR="00AC33BC" w:rsidRDefault="00AC33BC">
      <w:pPr>
        <w:rPr>
          <w:bCs/>
        </w:rPr>
      </w:pPr>
    </w:p>
    <w:p w14:paraId="6C05EF33" w14:textId="052E680B" w:rsidR="004E27CE" w:rsidRPr="004E27CE" w:rsidRDefault="004E27CE">
      <w:pPr>
        <w:rPr>
          <w:bCs/>
        </w:rPr>
      </w:pPr>
      <w:r>
        <w:rPr>
          <w:bCs/>
        </w:rPr>
        <w:t>Sorry for any inconvenience,  Michael, Adolfo and Kelly</w:t>
      </w:r>
    </w:p>
    <w:p w14:paraId="03DFE0E9" w14:textId="78470A89" w:rsidR="004E27CE" w:rsidRDefault="004E27CE">
      <w:pPr>
        <w:rPr>
          <w:b/>
        </w:rPr>
      </w:pPr>
    </w:p>
    <w:p w14:paraId="586C2780" w14:textId="77777777" w:rsidR="00724892" w:rsidRDefault="00724892">
      <w:pPr>
        <w:rPr>
          <w:b/>
        </w:rPr>
      </w:pPr>
    </w:p>
    <w:p w14:paraId="234E7CFC" w14:textId="00C0B41F" w:rsidR="004E27CE" w:rsidRDefault="004E27CE">
      <w:pPr>
        <w:rPr>
          <w:b/>
        </w:rPr>
      </w:pPr>
      <w:r>
        <w:rPr>
          <w:b/>
        </w:rPr>
        <w:t>Zoom Meeting</w:t>
      </w:r>
    </w:p>
    <w:p w14:paraId="004798A8" w14:textId="575642D3" w:rsidR="004E27CE" w:rsidRDefault="004E27CE">
      <w:pPr>
        <w:rPr>
          <w:b/>
        </w:rPr>
      </w:pPr>
      <w:r>
        <w:rPr>
          <w:b/>
        </w:rPr>
        <w:t>Eastern Standard Times</w:t>
      </w:r>
    </w:p>
    <w:p w14:paraId="694DBA7E" w14:textId="77777777" w:rsidR="00DC63F4" w:rsidRPr="00904B07" w:rsidRDefault="00DC63F4"/>
    <w:p w14:paraId="3A8FADD0" w14:textId="3D70F4DD" w:rsidR="00D56792" w:rsidRPr="00904B07" w:rsidRDefault="0025639D">
      <w:r>
        <w:rPr>
          <w:noProof/>
        </w:rPr>
        <w:drawing>
          <wp:inline distT="0" distB="0" distL="0" distR="0" wp14:anchorId="316EA3C5" wp14:editId="5E516B24">
            <wp:extent cx="23622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itute Logo.tif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C75CD" w14:textId="77777777" w:rsidR="00EA4524" w:rsidRPr="00904B07" w:rsidRDefault="00EA4524"/>
    <w:p w14:paraId="6E9A4550" w14:textId="1F8A879E" w:rsidR="0039756B" w:rsidRDefault="0039756B" w:rsidP="0039756B">
      <w:pPr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We are excited to announce that in addition to the proceedings paper your individual papers can be submitted to Frontiers in Neuroscience under the topic: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b/>
          <w:bCs/>
          <w:color w:val="000000"/>
        </w:rPr>
        <w:t>“Deep Brain Stimulation Think Tank: Updates in Neurotechnology and Neuromodulation Research.”</w:t>
      </w:r>
      <w:r>
        <w:rPr>
          <w:rFonts w:ascii="-webkit-standard" w:hAnsi="-webkit-standard"/>
          <w:color w:val="000000"/>
          <w:sz w:val="27"/>
          <w:szCs w:val="27"/>
        </w:rPr>
        <w:t> The papers will be rapidly reviewed.  The editors are Drs James Giordano, Adolfo Ramirez-Zamora and Michael Okun.</w:t>
      </w:r>
    </w:p>
    <w:p w14:paraId="3FFAB54C" w14:textId="4FADC1B3" w:rsidR="0039756B" w:rsidRDefault="0016580A" w:rsidP="0039756B">
      <w:pPr>
        <w:rPr>
          <w:rFonts w:ascii="-webkit-standard" w:hAnsi="-webkit-standard"/>
          <w:color w:val="000000"/>
        </w:rPr>
      </w:pPr>
      <w:hyperlink r:id="rId8" w:history="1">
        <w:r w:rsidR="0039756B" w:rsidRPr="00096C21">
          <w:rPr>
            <w:rStyle w:val="Hyperlink"/>
            <w:rFonts w:ascii="-webkit-standard" w:hAnsi="-webkit-standard"/>
          </w:rPr>
          <w:t>https://www.frontiersin.org/research-topics/11337/deep-brain-stimulation-think-tank-updates-in-neurotechnology-and-neuromodulation-research</w:t>
        </w:r>
      </w:hyperlink>
    </w:p>
    <w:p w14:paraId="6EE10A72" w14:textId="57ECD568" w:rsidR="00DC0122" w:rsidRPr="0039756B" w:rsidRDefault="0039756B" w:rsidP="00DC0122">
      <w:r>
        <w:rPr>
          <w:rFonts w:ascii="-webkit-standard" w:hAnsi="-webkit-standard"/>
          <w:color w:val="000000"/>
        </w:rPr>
        <w:br/>
      </w:r>
    </w:p>
    <w:p w14:paraId="2AAA471A" w14:textId="77777777" w:rsidR="00EA3AF6" w:rsidRPr="00904B07" w:rsidRDefault="00EA3AF6">
      <w:pPr>
        <w:rPr>
          <w:b/>
          <w:u w:val="single"/>
        </w:rPr>
      </w:pPr>
    </w:p>
    <w:p w14:paraId="25D08082" w14:textId="21495667" w:rsidR="00F14C76" w:rsidRPr="000F15CD" w:rsidRDefault="009E578E">
      <w:pPr>
        <w:rPr>
          <w:b/>
          <w:u w:val="single"/>
        </w:rPr>
      </w:pPr>
      <w:r>
        <w:rPr>
          <w:b/>
          <w:u w:val="single"/>
        </w:rPr>
        <w:t>Thursday</w:t>
      </w:r>
      <w:r w:rsidR="003F63FF" w:rsidRPr="000F15CD">
        <w:rPr>
          <w:b/>
          <w:u w:val="single"/>
        </w:rPr>
        <w:t xml:space="preserve"> </w:t>
      </w:r>
      <w:r w:rsidR="00066D8C" w:rsidRPr="000F15CD">
        <w:rPr>
          <w:b/>
          <w:u w:val="single"/>
        </w:rPr>
        <w:t xml:space="preserve">Sept </w:t>
      </w:r>
      <w:r>
        <w:rPr>
          <w:b/>
          <w:u w:val="single"/>
        </w:rPr>
        <w:t>5</w:t>
      </w:r>
      <w:r w:rsidR="00C211FC" w:rsidRPr="000F15CD">
        <w:rPr>
          <w:b/>
          <w:u w:val="single"/>
        </w:rPr>
        <w:t>, 201</w:t>
      </w:r>
      <w:r w:rsidR="00066D8C" w:rsidRPr="000F15CD">
        <w:rPr>
          <w:b/>
          <w:u w:val="single"/>
        </w:rPr>
        <w:t>9</w:t>
      </w:r>
      <w:r w:rsidR="00796B7B" w:rsidRPr="000F15CD">
        <w:rPr>
          <w:b/>
          <w:u w:val="single"/>
        </w:rPr>
        <w:t xml:space="preserve"> </w:t>
      </w:r>
    </w:p>
    <w:p w14:paraId="61EB70A2" w14:textId="77777777" w:rsidR="00465238" w:rsidRDefault="00465238" w:rsidP="00465238">
      <w:pPr>
        <w:rPr>
          <w:b/>
        </w:rPr>
      </w:pPr>
      <w:r>
        <w:rPr>
          <w:b/>
        </w:rPr>
        <w:lastRenderedPageBreak/>
        <w:t>Industry Blitz</w:t>
      </w:r>
    </w:p>
    <w:p w14:paraId="204CDACF" w14:textId="4461262F" w:rsidR="00465238" w:rsidRDefault="00465238" w:rsidP="00465238">
      <w:pPr>
        <w:rPr>
          <w:b/>
        </w:rPr>
      </w:pPr>
      <w:r>
        <w:rPr>
          <w:b/>
        </w:rPr>
        <w:t>800-900AM with Questions</w:t>
      </w:r>
    </w:p>
    <w:p w14:paraId="3F72F684" w14:textId="77777777" w:rsidR="00465238" w:rsidRDefault="00465238" w:rsidP="00465238">
      <w:pPr>
        <w:rPr>
          <w:b/>
        </w:rPr>
      </w:pPr>
      <w:r w:rsidRPr="00904B07">
        <w:rPr>
          <w:b/>
        </w:rPr>
        <w:t>Where is the future going?</w:t>
      </w:r>
    </w:p>
    <w:p w14:paraId="2B275DBD" w14:textId="443E8028" w:rsidR="00F14C76" w:rsidRPr="00465238" w:rsidRDefault="00465238">
      <w:pPr>
        <w:rPr>
          <w:bCs/>
        </w:rPr>
      </w:pPr>
      <w:r w:rsidRPr="00465238">
        <w:rPr>
          <w:bCs/>
        </w:rPr>
        <w:t>Abbott</w:t>
      </w:r>
    </w:p>
    <w:p w14:paraId="2CC768C8" w14:textId="4BE44509" w:rsidR="00465238" w:rsidRPr="00465238" w:rsidRDefault="00465238">
      <w:pPr>
        <w:rPr>
          <w:bCs/>
        </w:rPr>
      </w:pPr>
      <w:r w:rsidRPr="00465238">
        <w:rPr>
          <w:bCs/>
        </w:rPr>
        <w:t>Medtronic</w:t>
      </w:r>
    </w:p>
    <w:p w14:paraId="0F3956C5" w14:textId="1463A2CD" w:rsidR="00465238" w:rsidRPr="00465238" w:rsidRDefault="00465238">
      <w:pPr>
        <w:rPr>
          <w:bCs/>
        </w:rPr>
      </w:pPr>
      <w:r w:rsidRPr="00465238">
        <w:rPr>
          <w:bCs/>
        </w:rPr>
        <w:t>Boston Scientific</w:t>
      </w:r>
    </w:p>
    <w:p w14:paraId="4D695D8D" w14:textId="1FFE2786" w:rsidR="00465238" w:rsidRPr="00465238" w:rsidRDefault="00465238">
      <w:pPr>
        <w:rPr>
          <w:bCs/>
        </w:rPr>
      </w:pPr>
      <w:r w:rsidRPr="00465238">
        <w:rPr>
          <w:bCs/>
        </w:rPr>
        <w:t>Others</w:t>
      </w:r>
    </w:p>
    <w:p w14:paraId="5898330D" w14:textId="77777777" w:rsidR="00465238" w:rsidRPr="000F15CD" w:rsidRDefault="00465238">
      <w:pPr>
        <w:rPr>
          <w:b/>
        </w:rPr>
      </w:pPr>
    </w:p>
    <w:p w14:paraId="74D132B5" w14:textId="0D411151" w:rsidR="000F15CD" w:rsidRPr="000F15CD" w:rsidRDefault="00C1182C" w:rsidP="000F15CD">
      <w:pPr>
        <w:rPr>
          <w:b/>
          <w:bCs/>
          <w:color w:val="000000"/>
        </w:rPr>
      </w:pPr>
      <w:proofErr w:type="spellStart"/>
      <w:r w:rsidRPr="000F15CD">
        <w:rPr>
          <w:b/>
          <w:bCs/>
          <w:color w:val="000000"/>
        </w:rPr>
        <w:t>Ethico</w:t>
      </w:r>
      <w:proofErr w:type="spellEnd"/>
      <w:r w:rsidRPr="000F15CD">
        <w:rPr>
          <w:b/>
          <w:bCs/>
          <w:color w:val="000000"/>
        </w:rPr>
        <w:t xml:space="preserve">-legal Issues in </w:t>
      </w:r>
      <w:r w:rsidR="00330F82" w:rsidRPr="000F15CD">
        <w:rPr>
          <w:b/>
          <w:bCs/>
          <w:color w:val="000000"/>
        </w:rPr>
        <w:t>Deep Brain Stimulation</w:t>
      </w:r>
      <w:r w:rsidR="000F15CD" w:rsidRPr="000F15CD">
        <w:rPr>
          <w:b/>
          <w:bCs/>
          <w:color w:val="000000"/>
        </w:rPr>
        <w:t>:</w:t>
      </w:r>
      <w:r w:rsidRPr="000F15CD">
        <w:rPr>
          <w:b/>
        </w:rPr>
        <w:t xml:space="preserve"> </w:t>
      </w:r>
      <w:r w:rsidR="000F15CD" w:rsidRPr="000F15CD">
        <w:rPr>
          <w:b/>
          <w:bCs/>
          <w:color w:val="000000"/>
        </w:rPr>
        <w:t xml:space="preserve">The IEEE </w:t>
      </w:r>
      <w:proofErr w:type="spellStart"/>
      <w:r w:rsidR="000F15CD" w:rsidRPr="000F15CD">
        <w:rPr>
          <w:b/>
          <w:bCs/>
          <w:color w:val="000000"/>
        </w:rPr>
        <w:t>Neuroethics</w:t>
      </w:r>
      <w:proofErr w:type="spellEnd"/>
      <w:r w:rsidR="000F15CD" w:rsidRPr="000F15CD">
        <w:rPr>
          <w:b/>
          <w:bCs/>
          <w:color w:val="000000"/>
        </w:rPr>
        <w:t xml:space="preserve"> Guidelines:</w:t>
      </w:r>
    </w:p>
    <w:p w14:paraId="1893428B" w14:textId="42017915" w:rsidR="000F15CD" w:rsidRPr="000F15CD" w:rsidRDefault="000F15CD" w:rsidP="000F15CD">
      <w:pPr>
        <w:spacing w:before="100" w:beforeAutospacing="1" w:after="100" w:afterAutospacing="1"/>
        <w:rPr>
          <w:b/>
          <w:bCs/>
          <w:color w:val="000000"/>
        </w:rPr>
      </w:pPr>
      <w:r w:rsidRPr="000F15CD">
        <w:rPr>
          <w:b/>
          <w:bCs/>
          <w:color w:val="000000"/>
        </w:rPr>
        <w:t xml:space="preserve">Minding </w:t>
      </w:r>
      <w:proofErr w:type="gramStart"/>
      <w:r w:rsidRPr="000F15CD">
        <w:rPr>
          <w:b/>
          <w:bCs/>
          <w:color w:val="000000"/>
        </w:rPr>
        <w:t>The</w:t>
      </w:r>
      <w:proofErr w:type="gramEnd"/>
      <w:r w:rsidRPr="000F15CD">
        <w:rPr>
          <w:b/>
          <w:bCs/>
          <w:color w:val="000000"/>
        </w:rPr>
        <w:t xml:space="preserve"> Double Sided Blade of Cutting Edge Neurotechnology</w:t>
      </w:r>
    </w:p>
    <w:p w14:paraId="331AB184" w14:textId="725BF6A9" w:rsidR="00C13030" w:rsidRPr="000F15CD" w:rsidRDefault="00C13030">
      <w:pPr>
        <w:rPr>
          <w:b/>
        </w:rPr>
      </w:pPr>
    </w:p>
    <w:p w14:paraId="174BB347" w14:textId="405FAAB7" w:rsidR="00C1182C" w:rsidRDefault="00055E5D">
      <w:r w:rsidRPr="000F15CD">
        <w:rPr>
          <w:b/>
        </w:rPr>
        <w:t xml:space="preserve">Moderator: </w:t>
      </w:r>
      <w:r w:rsidR="00C1182C" w:rsidRPr="000F15CD">
        <w:t>James Giordano, PhD., Georgetown</w:t>
      </w:r>
      <w:r w:rsidR="00A70C13">
        <w:t>; Brief intro IEEE updates</w:t>
      </w:r>
    </w:p>
    <w:p w14:paraId="3E7EE0CA" w14:textId="008EE7E2" w:rsidR="007F7FB8" w:rsidRDefault="007F7FB8">
      <w:pPr>
        <w:rPr>
          <w:b/>
        </w:rPr>
      </w:pPr>
    </w:p>
    <w:p w14:paraId="056276E3" w14:textId="6711C3B8" w:rsidR="00B25184" w:rsidRPr="000F15CD" w:rsidRDefault="00B25184">
      <w:pPr>
        <w:rPr>
          <w:b/>
        </w:rPr>
      </w:pPr>
      <w:r>
        <w:rPr>
          <w:b/>
        </w:rPr>
        <w:t>James Giordano</w:t>
      </w:r>
    </w:p>
    <w:p w14:paraId="3ED62788" w14:textId="7442950C" w:rsidR="003A742F" w:rsidRDefault="007F7FB8" w:rsidP="003A742F">
      <w:pPr>
        <w:rPr>
          <w:b/>
        </w:rPr>
      </w:pPr>
      <w:r>
        <w:rPr>
          <w:b/>
        </w:rPr>
        <w:t xml:space="preserve">9:00-9:20AM </w:t>
      </w:r>
      <w:r w:rsidR="00B25184">
        <w:rPr>
          <w:b/>
        </w:rPr>
        <w:t xml:space="preserve">IIEE </w:t>
      </w:r>
      <w:proofErr w:type="spellStart"/>
      <w:r w:rsidR="00B25184">
        <w:rPr>
          <w:b/>
        </w:rPr>
        <w:t>Neuroethics</w:t>
      </w:r>
      <w:proofErr w:type="spellEnd"/>
      <w:r w:rsidR="00B25184">
        <w:rPr>
          <w:b/>
        </w:rPr>
        <w:t xml:space="preserve"> Updates</w:t>
      </w:r>
    </w:p>
    <w:p w14:paraId="74F39406" w14:textId="376B9431" w:rsidR="007F7FB8" w:rsidRDefault="007F7FB8" w:rsidP="003A742F">
      <w:pPr>
        <w:rPr>
          <w:b/>
        </w:rPr>
      </w:pPr>
      <w:r>
        <w:rPr>
          <w:b/>
        </w:rPr>
        <w:t>9:20-9:30 Questions</w:t>
      </w:r>
    </w:p>
    <w:p w14:paraId="3520F857" w14:textId="77777777" w:rsidR="00B25184" w:rsidRPr="000F15CD" w:rsidRDefault="00B25184" w:rsidP="003A742F">
      <w:pPr>
        <w:rPr>
          <w:b/>
        </w:rPr>
      </w:pPr>
    </w:p>
    <w:p w14:paraId="3D44B237" w14:textId="7F3C3737" w:rsidR="00343D2E" w:rsidRDefault="00093F42" w:rsidP="00FB475E">
      <w:pPr>
        <w:rPr>
          <w:b/>
        </w:rPr>
      </w:pPr>
      <w:r>
        <w:rPr>
          <w:b/>
        </w:rPr>
        <w:t xml:space="preserve">Personality and </w:t>
      </w:r>
      <w:proofErr w:type="spellStart"/>
      <w:r>
        <w:rPr>
          <w:b/>
        </w:rPr>
        <w:t>Neuroethics</w:t>
      </w:r>
      <w:proofErr w:type="spellEnd"/>
      <w:r>
        <w:rPr>
          <w:b/>
        </w:rPr>
        <w:t xml:space="preserve"> in Parkinson’s Disease DBS</w:t>
      </w:r>
    </w:p>
    <w:p w14:paraId="0ED520ED" w14:textId="5074402B" w:rsidR="003A742F" w:rsidRDefault="005529EB" w:rsidP="003A742F">
      <w:pPr>
        <w:rPr>
          <w:b/>
        </w:rPr>
      </w:pPr>
      <w:r>
        <w:rPr>
          <w:b/>
        </w:rPr>
        <w:t xml:space="preserve">Cynthia </w:t>
      </w:r>
      <w:proofErr w:type="spellStart"/>
      <w:r>
        <w:rPr>
          <w:b/>
        </w:rPr>
        <w:t>Kubu</w:t>
      </w:r>
      <w:proofErr w:type="spellEnd"/>
      <w:r>
        <w:rPr>
          <w:b/>
        </w:rPr>
        <w:t>, PhD., Cleveland Clinic</w:t>
      </w:r>
    </w:p>
    <w:p w14:paraId="1E581568" w14:textId="3A15E176" w:rsidR="008C1607" w:rsidRDefault="007F7FB8" w:rsidP="004D1789">
      <w:pPr>
        <w:rPr>
          <w:b/>
        </w:rPr>
      </w:pPr>
      <w:r>
        <w:rPr>
          <w:b/>
        </w:rPr>
        <w:t>9:30-9:50</w:t>
      </w:r>
      <w:r w:rsidR="00F23EC6">
        <w:rPr>
          <w:b/>
        </w:rPr>
        <w:t>AM</w:t>
      </w:r>
    </w:p>
    <w:p w14:paraId="084EDDAC" w14:textId="1D41735F" w:rsidR="007F7FB8" w:rsidRPr="00AF0D53" w:rsidRDefault="007F7FB8" w:rsidP="004D1789">
      <w:pPr>
        <w:rPr>
          <w:b/>
        </w:rPr>
      </w:pPr>
      <w:r>
        <w:rPr>
          <w:b/>
        </w:rPr>
        <w:t>9:50-10:00</w:t>
      </w:r>
      <w:r w:rsidR="00F23EC6">
        <w:rPr>
          <w:b/>
        </w:rPr>
        <w:t>AM</w:t>
      </w:r>
      <w:r>
        <w:rPr>
          <w:b/>
        </w:rPr>
        <w:t xml:space="preserve"> Questions</w:t>
      </w:r>
    </w:p>
    <w:p w14:paraId="12DF99D2" w14:textId="77777777" w:rsidR="006952BF" w:rsidRDefault="006952BF" w:rsidP="003A742F">
      <w:pPr>
        <w:rPr>
          <w:b/>
          <w:color w:val="000000" w:themeColor="text1"/>
        </w:rPr>
      </w:pPr>
    </w:p>
    <w:p w14:paraId="72E5637F" w14:textId="16CA6963" w:rsidR="00520C58" w:rsidRPr="00520C58" w:rsidRDefault="00520C58" w:rsidP="00520C58">
      <w:pPr>
        <w:pStyle w:val="Heading4"/>
        <w:rPr>
          <w:b/>
          <w:bCs/>
          <w:i w:val="0"/>
          <w:iCs w:val="0"/>
          <w:color w:val="000000" w:themeColor="text1"/>
        </w:rPr>
      </w:pPr>
      <w:r w:rsidRPr="00520C58">
        <w:rPr>
          <w:b/>
          <w:bCs/>
          <w:i w:val="0"/>
          <w:iCs w:val="0"/>
          <w:color w:val="000000" w:themeColor="text1"/>
        </w:rPr>
        <w:t>Updates on the NIH Brain Initiative on Neuroethical Issues</w:t>
      </w:r>
    </w:p>
    <w:p w14:paraId="1C866E1B" w14:textId="1459361A" w:rsidR="00AB6781" w:rsidRPr="00AF0D53" w:rsidRDefault="005529EB" w:rsidP="00FB475E">
      <w:pPr>
        <w:rPr>
          <w:b/>
          <w:color w:val="000000" w:themeColor="text1"/>
        </w:rPr>
      </w:pPr>
      <w:r w:rsidRPr="00520C58">
        <w:rPr>
          <w:b/>
          <w:bCs/>
          <w:color w:val="000000" w:themeColor="text1"/>
        </w:rPr>
        <w:t>Laur</w:t>
      </w:r>
      <w:r w:rsidR="006A668C">
        <w:rPr>
          <w:b/>
          <w:bCs/>
          <w:color w:val="000000" w:themeColor="text1"/>
        </w:rPr>
        <w:t>en</w:t>
      </w:r>
      <w:r w:rsidRPr="00520C58">
        <w:rPr>
          <w:b/>
          <w:bCs/>
          <w:color w:val="000000" w:themeColor="text1"/>
        </w:rPr>
        <w:t xml:space="preserve"> </w:t>
      </w:r>
      <w:proofErr w:type="spellStart"/>
      <w:r w:rsidRPr="00520C58">
        <w:rPr>
          <w:b/>
          <w:bCs/>
          <w:color w:val="000000" w:themeColor="text1"/>
        </w:rPr>
        <w:t>Sankary</w:t>
      </w:r>
      <w:proofErr w:type="spellEnd"/>
      <w:r w:rsidRPr="00520C58">
        <w:rPr>
          <w:b/>
          <w:bCs/>
          <w:color w:val="000000" w:themeColor="text1"/>
        </w:rPr>
        <w:t>,</w:t>
      </w:r>
      <w:r w:rsidRPr="00520C58">
        <w:rPr>
          <w:b/>
          <w:color w:val="000000" w:themeColor="text1"/>
        </w:rPr>
        <w:t xml:space="preserve"> </w:t>
      </w:r>
      <w:r w:rsidR="006A668C">
        <w:rPr>
          <w:b/>
          <w:color w:val="000000" w:themeColor="text1"/>
        </w:rPr>
        <w:t>JD</w:t>
      </w:r>
      <w:bookmarkStart w:id="0" w:name="_GoBack"/>
      <w:bookmarkEnd w:id="0"/>
      <w:r w:rsidRPr="00AF0D53">
        <w:rPr>
          <w:b/>
          <w:color w:val="000000" w:themeColor="text1"/>
        </w:rPr>
        <w:t xml:space="preserve">., </w:t>
      </w:r>
      <w:r w:rsidR="00793EBA" w:rsidRPr="00AF0D53">
        <w:rPr>
          <w:b/>
          <w:color w:val="000000" w:themeColor="text1"/>
        </w:rPr>
        <w:t>Cleveland Clinic</w:t>
      </w:r>
    </w:p>
    <w:p w14:paraId="6E90EB2F" w14:textId="326BC1A7" w:rsidR="001A2AF3" w:rsidRDefault="009F0066" w:rsidP="00FB475E">
      <w:pPr>
        <w:rPr>
          <w:b/>
          <w:color w:val="000000" w:themeColor="text1"/>
        </w:rPr>
      </w:pPr>
      <w:r>
        <w:rPr>
          <w:b/>
          <w:color w:val="000000" w:themeColor="text1"/>
        </w:rPr>
        <w:t>10-1020AM</w:t>
      </w:r>
    </w:p>
    <w:p w14:paraId="6AF0E84D" w14:textId="020D6188" w:rsidR="009F0066" w:rsidRDefault="009F0066" w:rsidP="00FB475E">
      <w:pPr>
        <w:rPr>
          <w:b/>
          <w:color w:val="000000" w:themeColor="text1"/>
        </w:rPr>
      </w:pPr>
      <w:r>
        <w:rPr>
          <w:b/>
          <w:color w:val="000000" w:themeColor="text1"/>
        </w:rPr>
        <w:t>1020-1030AM Questions</w:t>
      </w:r>
    </w:p>
    <w:p w14:paraId="4F63817E" w14:textId="77777777" w:rsidR="00B25184" w:rsidRDefault="00B25184" w:rsidP="00FB475E">
      <w:pPr>
        <w:rPr>
          <w:b/>
          <w:color w:val="000000" w:themeColor="text1"/>
        </w:rPr>
      </w:pPr>
    </w:p>
    <w:p w14:paraId="566345E4" w14:textId="42A1AC80" w:rsidR="006952BF" w:rsidRPr="00B25184" w:rsidRDefault="00B25184" w:rsidP="00FB475E">
      <w:pPr>
        <w:rPr>
          <w:color w:val="FF0000"/>
        </w:rPr>
      </w:pPr>
      <w:proofErr w:type="spellStart"/>
      <w:r>
        <w:rPr>
          <w:b/>
          <w:color w:val="000000" w:themeColor="text1"/>
        </w:rPr>
        <w:t>Neuroethics</w:t>
      </w:r>
      <w:proofErr w:type="spellEnd"/>
      <w:r>
        <w:rPr>
          <w:b/>
          <w:color w:val="000000" w:themeColor="text1"/>
        </w:rPr>
        <w:t xml:space="preserve"> of DBS in Mexico and around the World</w:t>
      </w:r>
    </w:p>
    <w:p w14:paraId="78C239E4" w14:textId="335F1EAB" w:rsidR="00793EBA" w:rsidRPr="00AF0D53" w:rsidRDefault="00AB6781" w:rsidP="00AB6781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Karen Herrera-</w:t>
      </w:r>
      <w:proofErr w:type="spellStart"/>
      <w:r w:rsidRPr="00AF0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Ferrá</w:t>
      </w:r>
      <w:proofErr w:type="spellEnd"/>
      <w:r w:rsidRPr="00AF0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PhD., </w:t>
      </w:r>
      <w:r w:rsidR="00793EBA" w:rsidRPr="00AF0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Mexic</w:t>
      </w:r>
      <w:r w:rsidRPr="00AF0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 Association of </w:t>
      </w:r>
      <w:proofErr w:type="spellStart"/>
      <w:r w:rsidRPr="00AF0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Neuroethics</w:t>
      </w:r>
      <w:proofErr w:type="spellEnd"/>
    </w:p>
    <w:p w14:paraId="14DF77C4" w14:textId="3AEAB3A0" w:rsidR="009F0066" w:rsidRDefault="009F0066" w:rsidP="00FB475E">
      <w:pPr>
        <w:rPr>
          <w:b/>
          <w:color w:val="000000" w:themeColor="text1"/>
        </w:rPr>
      </w:pPr>
      <w:r>
        <w:rPr>
          <w:b/>
          <w:color w:val="000000" w:themeColor="text1"/>
        </w:rPr>
        <w:t>1030AM-1050AM</w:t>
      </w:r>
    </w:p>
    <w:p w14:paraId="36FBE4AB" w14:textId="6A6B6C87" w:rsidR="001A2AF3" w:rsidRPr="00AF0D53" w:rsidRDefault="009F0066" w:rsidP="00FB475E">
      <w:pPr>
        <w:rPr>
          <w:b/>
          <w:color w:val="000000" w:themeColor="text1"/>
        </w:rPr>
      </w:pPr>
      <w:r>
        <w:rPr>
          <w:b/>
          <w:color w:val="000000" w:themeColor="text1"/>
        </w:rPr>
        <w:t>1050AM-11AM Discussion</w:t>
      </w:r>
    </w:p>
    <w:p w14:paraId="434214C5" w14:textId="77777777" w:rsidR="00815228" w:rsidRPr="00904B07" w:rsidRDefault="00815228" w:rsidP="00FB475E"/>
    <w:p w14:paraId="07E1D74C" w14:textId="3CF521E6" w:rsidR="0047250E" w:rsidRDefault="0047250E" w:rsidP="00FB475E">
      <w:pPr>
        <w:rPr>
          <w:b/>
        </w:rPr>
      </w:pPr>
      <w:r>
        <w:rPr>
          <w:b/>
        </w:rPr>
        <w:t>Mixed Augmented Virtual Reality</w:t>
      </w:r>
    </w:p>
    <w:p w14:paraId="5B10AA1F" w14:textId="27287170" w:rsidR="0047250E" w:rsidRDefault="0047250E" w:rsidP="00FB475E">
      <w:pPr>
        <w:rPr>
          <w:b/>
        </w:rPr>
      </w:pPr>
      <w:r>
        <w:rPr>
          <w:b/>
        </w:rPr>
        <w:t>Moderator: Cameron McIntyre, PhD., Case Western</w:t>
      </w:r>
    </w:p>
    <w:p w14:paraId="3A9806B5" w14:textId="77777777" w:rsidR="003A742F" w:rsidRPr="00904B07" w:rsidRDefault="003A742F" w:rsidP="00FB475E">
      <w:pPr>
        <w:rPr>
          <w:b/>
        </w:rPr>
      </w:pPr>
    </w:p>
    <w:p w14:paraId="712BF540" w14:textId="4E4416A0" w:rsidR="003A742F" w:rsidRPr="00904B07" w:rsidRDefault="0047250E" w:rsidP="00FB475E">
      <w:pPr>
        <w:rPr>
          <w:b/>
        </w:rPr>
      </w:pPr>
      <w:r>
        <w:rPr>
          <w:b/>
        </w:rPr>
        <w:t>Using Virtual Reality with LFP Acquisition</w:t>
      </w:r>
    </w:p>
    <w:p w14:paraId="7325A7ED" w14:textId="29EEF549" w:rsidR="00BF1E27" w:rsidRDefault="009F0066" w:rsidP="00FB475E">
      <w:pPr>
        <w:rPr>
          <w:b/>
        </w:rPr>
      </w:pPr>
      <w:r>
        <w:rPr>
          <w:b/>
        </w:rPr>
        <w:t>11AM-11:20AM</w:t>
      </w:r>
    </w:p>
    <w:p w14:paraId="4F44B45B" w14:textId="725A932D" w:rsidR="009F0066" w:rsidRDefault="009F0066" w:rsidP="00FB475E">
      <w:pPr>
        <w:rPr>
          <w:b/>
        </w:rPr>
      </w:pPr>
      <w:r>
        <w:rPr>
          <w:b/>
        </w:rPr>
        <w:t>1120AM-1130AM Questions</w:t>
      </w:r>
    </w:p>
    <w:p w14:paraId="12806C6C" w14:textId="1B051146" w:rsidR="0047250E" w:rsidRPr="00904B07" w:rsidRDefault="0047250E" w:rsidP="00FB475E">
      <w:pPr>
        <w:rPr>
          <w:b/>
        </w:rPr>
      </w:pPr>
      <w:proofErr w:type="spellStart"/>
      <w:r>
        <w:rPr>
          <w:b/>
        </w:rPr>
        <w:t>Nanthia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Suthana</w:t>
      </w:r>
      <w:proofErr w:type="spellEnd"/>
      <w:r>
        <w:rPr>
          <w:b/>
        </w:rPr>
        <w:t>, PhD., UCLA</w:t>
      </w:r>
    </w:p>
    <w:p w14:paraId="78E35182" w14:textId="77777777" w:rsidR="003A742F" w:rsidRPr="00904B07" w:rsidRDefault="003A742F" w:rsidP="003A742F">
      <w:pPr>
        <w:rPr>
          <w:b/>
        </w:rPr>
      </w:pPr>
    </w:p>
    <w:p w14:paraId="5FD0440D" w14:textId="4BE6F71E" w:rsidR="000424BA" w:rsidRPr="00904B07" w:rsidRDefault="0047250E" w:rsidP="00FB475E">
      <w:pPr>
        <w:rPr>
          <w:b/>
        </w:rPr>
      </w:pPr>
      <w:r>
        <w:rPr>
          <w:b/>
        </w:rPr>
        <w:t>Using Virtual Reality for Patient Engagement</w:t>
      </w:r>
    </w:p>
    <w:p w14:paraId="35034A70" w14:textId="1DF440B6" w:rsidR="001A2AF3" w:rsidRDefault="009F0066" w:rsidP="00FB475E">
      <w:pPr>
        <w:rPr>
          <w:b/>
        </w:rPr>
      </w:pPr>
      <w:r>
        <w:rPr>
          <w:b/>
        </w:rPr>
        <w:t>1130AM-1150AM</w:t>
      </w:r>
    </w:p>
    <w:p w14:paraId="3E6349C7" w14:textId="33A77D75" w:rsidR="009F0066" w:rsidRDefault="009F0066" w:rsidP="00FB475E">
      <w:pPr>
        <w:rPr>
          <w:b/>
        </w:rPr>
      </w:pPr>
      <w:r>
        <w:rPr>
          <w:b/>
        </w:rPr>
        <w:t>1150AM-12PM Questions</w:t>
      </w:r>
    </w:p>
    <w:p w14:paraId="67B21CEB" w14:textId="3C91612F" w:rsidR="0047250E" w:rsidRPr="00904B07" w:rsidRDefault="0047250E" w:rsidP="00FB475E">
      <w:pPr>
        <w:rPr>
          <w:b/>
        </w:rPr>
      </w:pPr>
      <w:r>
        <w:rPr>
          <w:b/>
        </w:rPr>
        <w:t xml:space="preserve">Leslie </w:t>
      </w:r>
      <w:proofErr w:type="spellStart"/>
      <w:r>
        <w:rPr>
          <w:b/>
        </w:rPr>
        <w:t>Sch</w:t>
      </w:r>
      <w:r w:rsidR="00FE5EA8">
        <w:rPr>
          <w:b/>
        </w:rPr>
        <w:t>lachter</w:t>
      </w:r>
      <w:proofErr w:type="spellEnd"/>
      <w:r w:rsidR="00FE5EA8">
        <w:rPr>
          <w:b/>
        </w:rPr>
        <w:t>, PA-C, Mt. Sinai, NY</w:t>
      </w:r>
    </w:p>
    <w:p w14:paraId="1CC9507F" w14:textId="77777777" w:rsidR="001A2AF3" w:rsidRPr="00904B07" w:rsidRDefault="001A2AF3" w:rsidP="00FB475E"/>
    <w:p w14:paraId="7221CF35" w14:textId="29BB3D10" w:rsidR="001A2AF3" w:rsidRPr="005B1D09" w:rsidRDefault="00FE5EA8" w:rsidP="00FB475E">
      <w:pPr>
        <w:rPr>
          <w:b/>
        </w:rPr>
      </w:pPr>
      <w:r w:rsidRPr="005B1D09">
        <w:rPr>
          <w:b/>
        </w:rPr>
        <w:t>Holographic DBS</w:t>
      </w:r>
    </w:p>
    <w:p w14:paraId="0034DEF2" w14:textId="1E6CEF58" w:rsidR="00662E21" w:rsidRDefault="009F0066" w:rsidP="00662E21">
      <w:pPr>
        <w:rPr>
          <w:b/>
        </w:rPr>
      </w:pPr>
      <w:r>
        <w:rPr>
          <w:b/>
        </w:rPr>
        <w:t>12PM-1220PM</w:t>
      </w:r>
    </w:p>
    <w:p w14:paraId="12B9159A" w14:textId="673DADCF" w:rsidR="009F0066" w:rsidRPr="005B1D09" w:rsidRDefault="009F0066" w:rsidP="00662E21">
      <w:pPr>
        <w:rPr>
          <w:b/>
        </w:rPr>
      </w:pPr>
      <w:r>
        <w:rPr>
          <w:b/>
        </w:rPr>
        <w:t>1220PM-1230PM Questions</w:t>
      </w:r>
    </w:p>
    <w:p w14:paraId="34F06D88" w14:textId="32E40843" w:rsidR="00FE5EA8" w:rsidRPr="005B1D09" w:rsidRDefault="00FE5EA8" w:rsidP="00662E21">
      <w:pPr>
        <w:rPr>
          <w:b/>
        </w:rPr>
      </w:pPr>
      <w:r w:rsidRPr="005B1D09">
        <w:rPr>
          <w:b/>
        </w:rPr>
        <w:t>Cameron McIntyre, PhD., Case Western</w:t>
      </w:r>
    </w:p>
    <w:p w14:paraId="529583C8" w14:textId="77777777" w:rsidR="003B3E5F" w:rsidRPr="005B1D09" w:rsidRDefault="003B3E5F" w:rsidP="00FB475E"/>
    <w:p w14:paraId="3EA2E245" w14:textId="35F482C6" w:rsidR="005B1D09" w:rsidRPr="009F0066" w:rsidRDefault="009F0066">
      <w:pPr>
        <w:rPr>
          <w:rFonts w:ascii="-webkit-standard" w:hAnsi="-webkit-standard"/>
          <w:b/>
          <w:bCs/>
          <w:color w:val="000000"/>
        </w:rPr>
      </w:pPr>
      <w:r w:rsidRPr="009F0066">
        <w:rPr>
          <w:rFonts w:ascii="-webkit-standard" w:hAnsi="-webkit-standard"/>
          <w:b/>
          <w:bCs/>
          <w:color w:val="000000"/>
        </w:rPr>
        <w:t>1230-1PM Lunch Break</w:t>
      </w:r>
    </w:p>
    <w:p w14:paraId="2CBDF92F" w14:textId="77777777" w:rsidR="009F0066" w:rsidRPr="00904B07" w:rsidRDefault="009F0066"/>
    <w:p w14:paraId="0543B4DB" w14:textId="1443DD89" w:rsidR="005B0CD4" w:rsidRPr="005B0CD4" w:rsidRDefault="009D59CB" w:rsidP="005B0CD4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Emerging Targets and Multiple DBS Targeting</w:t>
      </w:r>
    </w:p>
    <w:p w14:paraId="117DECEF" w14:textId="5C8BEAD6" w:rsidR="005B0CD4" w:rsidRPr="00DF48E3" w:rsidRDefault="005B0CD4" w:rsidP="005B0CD4">
      <w:pPr>
        <w:shd w:val="clear" w:color="auto" w:fill="FFFFFF"/>
        <w:rPr>
          <w:b/>
          <w:color w:val="000000"/>
        </w:rPr>
      </w:pPr>
      <w:r w:rsidRPr="00DF48E3">
        <w:rPr>
          <w:b/>
          <w:bCs/>
          <w:color w:val="000000"/>
        </w:rPr>
        <w:t>Moderator: </w:t>
      </w:r>
      <w:r w:rsidR="009D59CB" w:rsidRPr="00DF48E3">
        <w:rPr>
          <w:b/>
          <w:color w:val="000000"/>
        </w:rPr>
        <w:t>Alfonso Fasano</w:t>
      </w:r>
      <w:r w:rsidR="00E74712" w:rsidRPr="00DF48E3">
        <w:rPr>
          <w:b/>
          <w:color w:val="000000"/>
        </w:rPr>
        <w:t>, M.D., University of Toronto</w:t>
      </w:r>
    </w:p>
    <w:p w14:paraId="0A17B6D1" w14:textId="77777777" w:rsidR="008B65D5" w:rsidRPr="00DF48E3" w:rsidRDefault="008B65D5" w:rsidP="005B0CD4">
      <w:pPr>
        <w:shd w:val="clear" w:color="auto" w:fill="FFFFFF"/>
        <w:rPr>
          <w:b/>
          <w:color w:val="000000"/>
        </w:rPr>
      </w:pPr>
    </w:p>
    <w:p w14:paraId="77C0AC40" w14:textId="36109616" w:rsidR="005B0CD4" w:rsidRPr="005B0CD4" w:rsidRDefault="00A55E6A" w:rsidP="005B0CD4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Emerging </w:t>
      </w:r>
      <w:r w:rsidR="004E61FB">
        <w:rPr>
          <w:b/>
          <w:bCs/>
          <w:color w:val="000000"/>
        </w:rPr>
        <w:t xml:space="preserve">DBS </w:t>
      </w:r>
      <w:r>
        <w:rPr>
          <w:b/>
          <w:bCs/>
          <w:color w:val="000000"/>
        </w:rPr>
        <w:t>Targets in Non-motor Disorders</w:t>
      </w:r>
    </w:p>
    <w:p w14:paraId="359D1B52" w14:textId="371175BD" w:rsidR="005B0CD4" w:rsidRDefault="009F0066" w:rsidP="005B0CD4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1PM-120PM</w:t>
      </w:r>
    </w:p>
    <w:p w14:paraId="33DEA33C" w14:textId="0B4D42A2" w:rsidR="009F0066" w:rsidRPr="005B0CD4" w:rsidRDefault="009F0066" w:rsidP="005B0CD4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120PM-130PM Questions</w:t>
      </w:r>
    </w:p>
    <w:p w14:paraId="67F2E578" w14:textId="4298F66E" w:rsidR="005B0CD4" w:rsidRPr="00D307B8" w:rsidRDefault="00A55E6A" w:rsidP="005B0CD4">
      <w:pPr>
        <w:shd w:val="clear" w:color="auto" w:fill="FFFFFF"/>
        <w:rPr>
          <w:b/>
          <w:color w:val="000000"/>
        </w:rPr>
      </w:pPr>
      <w:r w:rsidRPr="00D307B8">
        <w:rPr>
          <w:b/>
          <w:color w:val="000000"/>
        </w:rPr>
        <w:t xml:space="preserve">Andres Lozano M.D., PhD., </w:t>
      </w:r>
      <w:r w:rsidR="00E74712" w:rsidRPr="00D307B8">
        <w:rPr>
          <w:b/>
          <w:color w:val="000000"/>
        </w:rPr>
        <w:t>University of Toronto</w:t>
      </w:r>
    </w:p>
    <w:p w14:paraId="3229B0D6" w14:textId="77777777" w:rsidR="00E74712" w:rsidRPr="00D307B8" w:rsidRDefault="00E74712" w:rsidP="005B0CD4">
      <w:pPr>
        <w:shd w:val="clear" w:color="auto" w:fill="FFFFFF"/>
        <w:rPr>
          <w:b/>
          <w:bCs/>
          <w:color w:val="000000"/>
        </w:rPr>
      </w:pPr>
    </w:p>
    <w:p w14:paraId="6C5A2227" w14:textId="312692E8" w:rsidR="005B0CD4" w:rsidRPr="00D307B8" w:rsidRDefault="004E61FB" w:rsidP="005B0CD4">
      <w:pPr>
        <w:shd w:val="clear" w:color="auto" w:fill="FFFFFF"/>
        <w:rPr>
          <w:b/>
          <w:color w:val="000000"/>
        </w:rPr>
      </w:pPr>
      <w:r w:rsidRPr="00D307B8">
        <w:rPr>
          <w:b/>
          <w:bCs/>
          <w:color w:val="000000"/>
        </w:rPr>
        <w:t>Emerging DBS Targets in Motor Disorders</w:t>
      </w:r>
    </w:p>
    <w:p w14:paraId="58DD3225" w14:textId="2F27CA6F" w:rsidR="005B0CD4" w:rsidRDefault="009F0066" w:rsidP="005B0CD4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130-150PM</w:t>
      </w:r>
      <w:r w:rsidR="003B2796">
        <w:rPr>
          <w:b/>
          <w:bCs/>
          <w:color w:val="000000"/>
        </w:rPr>
        <w:t xml:space="preserve"> (630PM London)</w:t>
      </w:r>
    </w:p>
    <w:p w14:paraId="01C27BDC" w14:textId="5194B30C" w:rsidR="009F0066" w:rsidRPr="00D307B8" w:rsidRDefault="009F0066" w:rsidP="005B0CD4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150-2PM Questions</w:t>
      </w:r>
    </w:p>
    <w:p w14:paraId="0A7A4F3B" w14:textId="11808ABB" w:rsidR="004E61FB" w:rsidRPr="00D307B8" w:rsidRDefault="004E61FB" w:rsidP="005B0CD4">
      <w:pPr>
        <w:shd w:val="clear" w:color="auto" w:fill="FFFFFF"/>
        <w:rPr>
          <w:b/>
          <w:color w:val="000000"/>
        </w:rPr>
      </w:pPr>
      <w:r w:rsidRPr="00D307B8">
        <w:rPr>
          <w:b/>
          <w:color w:val="000000"/>
        </w:rPr>
        <w:t xml:space="preserve">Thomas </w:t>
      </w:r>
      <w:proofErr w:type="spellStart"/>
      <w:r w:rsidRPr="00D307B8">
        <w:rPr>
          <w:b/>
          <w:color w:val="000000"/>
        </w:rPr>
        <w:t>Fo</w:t>
      </w:r>
      <w:r w:rsidR="00AB6781">
        <w:rPr>
          <w:b/>
          <w:color w:val="000000"/>
        </w:rPr>
        <w:t>l</w:t>
      </w:r>
      <w:r w:rsidRPr="00D307B8">
        <w:rPr>
          <w:b/>
          <w:color w:val="000000"/>
        </w:rPr>
        <w:t>tynie</w:t>
      </w:r>
      <w:proofErr w:type="spellEnd"/>
      <w:r w:rsidRPr="00D307B8">
        <w:rPr>
          <w:b/>
          <w:color w:val="000000"/>
        </w:rPr>
        <w:t>, M.D., University College London</w:t>
      </w:r>
    </w:p>
    <w:p w14:paraId="0EBEFECC" w14:textId="77777777" w:rsidR="005B0CD4" w:rsidRPr="00D307B8" w:rsidRDefault="005B0CD4" w:rsidP="005B0CD4">
      <w:pPr>
        <w:shd w:val="clear" w:color="auto" w:fill="FFFFFF"/>
        <w:rPr>
          <w:b/>
          <w:color w:val="000000"/>
        </w:rPr>
      </w:pPr>
      <w:r w:rsidRPr="00D307B8">
        <w:rPr>
          <w:b/>
          <w:color w:val="000000"/>
        </w:rPr>
        <w:t> </w:t>
      </w:r>
    </w:p>
    <w:p w14:paraId="50417ED9" w14:textId="5AE539DA" w:rsidR="005B0CD4" w:rsidRPr="005970DC" w:rsidRDefault="00F612E3" w:rsidP="005B0CD4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Using Multiple DBS Targets</w:t>
      </w:r>
    </w:p>
    <w:p w14:paraId="7BAC2125" w14:textId="0D831E7C" w:rsidR="005B0CD4" w:rsidRDefault="009F0066" w:rsidP="005B0CD4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2PM-220PM</w:t>
      </w:r>
    </w:p>
    <w:p w14:paraId="7A354081" w14:textId="5AC01DC8" w:rsidR="009F0066" w:rsidRPr="005970DC" w:rsidRDefault="009F0066" w:rsidP="005B0CD4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220PM-230PM Questions</w:t>
      </w:r>
    </w:p>
    <w:p w14:paraId="0076E323" w14:textId="71C5B925" w:rsidR="005B0CD4" w:rsidRPr="00D307B8" w:rsidRDefault="00F612E3" w:rsidP="005B0CD4">
      <w:pPr>
        <w:shd w:val="clear" w:color="auto" w:fill="FFFFFF"/>
        <w:rPr>
          <w:b/>
          <w:color w:val="000000"/>
        </w:rPr>
      </w:pPr>
      <w:r w:rsidRPr="00D307B8">
        <w:rPr>
          <w:b/>
          <w:color w:val="000000"/>
        </w:rPr>
        <w:t>Alfonso Fasano, M.D., University of Toronto</w:t>
      </w:r>
    </w:p>
    <w:p w14:paraId="6101A7C9" w14:textId="77777777" w:rsidR="00F612E3" w:rsidRPr="00D307B8" w:rsidRDefault="00F612E3" w:rsidP="005B0CD4">
      <w:pPr>
        <w:shd w:val="clear" w:color="auto" w:fill="FFFFFF"/>
        <w:rPr>
          <w:b/>
          <w:color w:val="000000"/>
        </w:rPr>
      </w:pPr>
    </w:p>
    <w:p w14:paraId="29355161" w14:textId="1743708E" w:rsidR="0047250E" w:rsidRPr="00904B07" w:rsidRDefault="0047250E" w:rsidP="0047250E">
      <w:pPr>
        <w:rPr>
          <w:b/>
        </w:rPr>
      </w:pPr>
      <w:r>
        <w:rPr>
          <w:b/>
        </w:rPr>
        <w:t>The Intersection of Optogenetics and DBS</w:t>
      </w:r>
    </w:p>
    <w:p w14:paraId="7D7FB3FA" w14:textId="093064AA" w:rsidR="0047250E" w:rsidRPr="00D307B8" w:rsidRDefault="0047250E" w:rsidP="0047250E">
      <w:pPr>
        <w:rPr>
          <w:b/>
        </w:rPr>
      </w:pPr>
      <w:r w:rsidRPr="00904B07">
        <w:rPr>
          <w:b/>
        </w:rPr>
        <w:t xml:space="preserve">Moderator: </w:t>
      </w:r>
      <w:r w:rsidRPr="00D307B8">
        <w:rPr>
          <w:b/>
        </w:rPr>
        <w:t xml:space="preserve">Annabelle </w:t>
      </w:r>
      <w:r w:rsidR="00621A36">
        <w:rPr>
          <w:b/>
        </w:rPr>
        <w:t xml:space="preserve">Singer </w:t>
      </w:r>
      <w:r w:rsidRPr="00D307B8">
        <w:rPr>
          <w:b/>
        </w:rPr>
        <w:t>PhD., Georgia Tech</w:t>
      </w:r>
    </w:p>
    <w:p w14:paraId="120A68C2" w14:textId="40A230C2" w:rsidR="002D17C4" w:rsidRPr="00E3594A" w:rsidRDefault="002D17C4" w:rsidP="0047250E">
      <w:pPr>
        <w:widowControl w:val="0"/>
        <w:autoSpaceDE w:val="0"/>
        <w:autoSpaceDN w:val="0"/>
        <w:adjustRightInd w:val="0"/>
        <w:rPr>
          <w:b/>
        </w:rPr>
      </w:pPr>
    </w:p>
    <w:p w14:paraId="6CA0DE99" w14:textId="2AC5E1F5" w:rsidR="00B76A58" w:rsidRPr="00B76A58" w:rsidRDefault="00B76A58" w:rsidP="00B76A58">
      <w:pPr>
        <w:rPr>
          <w:rFonts w:ascii="-webkit-standard" w:hAnsi="-webkit-standard"/>
          <w:b/>
          <w:color w:val="000000"/>
        </w:rPr>
      </w:pPr>
      <w:r w:rsidRPr="00B76A58">
        <w:rPr>
          <w:rFonts w:ascii="-webkit-standard" w:hAnsi="-webkit-standard"/>
          <w:b/>
          <w:color w:val="000000"/>
        </w:rPr>
        <w:t xml:space="preserve">“The ‘Inner Chamber’: </w:t>
      </w:r>
      <w:r>
        <w:rPr>
          <w:rFonts w:ascii="-webkit-standard" w:hAnsi="-webkit-standard"/>
          <w:b/>
          <w:color w:val="000000"/>
        </w:rPr>
        <w:t>T</w:t>
      </w:r>
      <w:r w:rsidRPr="00B76A58">
        <w:rPr>
          <w:rFonts w:ascii="-webkit-standard" w:hAnsi="-webkit-standard"/>
          <w:b/>
          <w:color w:val="000000"/>
        </w:rPr>
        <w:t>halamic physiology in preclinical models of autism”</w:t>
      </w:r>
    </w:p>
    <w:p w14:paraId="74CE9895" w14:textId="7622CCD3" w:rsidR="004C0E08" w:rsidRDefault="00690A67">
      <w:pPr>
        <w:rPr>
          <w:b/>
        </w:rPr>
      </w:pPr>
      <w:r>
        <w:rPr>
          <w:b/>
        </w:rPr>
        <w:t>230PM-250PM</w:t>
      </w:r>
    </w:p>
    <w:p w14:paraId="3018C499" w14:textId="51D91774" w:rsidR="00690A67" w:rsidRPr="00E3594A" w:rsidRDefault="00690A67">
      <w:pPr>
        <w:rPr>
          <w:b/>
        </w:rPr>
      </w:pPr>
      <w:r>
        <w:rPr>
          <w:b/>
        </w:rPr>
        <w:t>250PM-300PM Questions</w:t>
      </w:r>
    </w:p>
    <w:p w14:paraId="53EC900E" w14:textId="45149717" w:rsidR="009D59CB" w:rsidRPr="00D55214" w:rsidRDefault="00CA3129" w:rsidP="00E3594A">
      <w:pPr>
        <w:rPr>
          <w:b/>
        </w:rPr>
      </w:pPr>
      <w:proofErr w:type="spellStart"/>
      <w:r w:rsidRPr="00D55214">
        <w:rPr>
          <w:b/>
        </w:rPr>
        <w:t>Audry</w:t>
      </w:r>
      <w:proofErr w:type="spellEnd"/>
      <w:r w:rsidRPr="00D55214">
        <w:rPr>
          <w:b/>
        </w:rPr>
        <w:t xml:space="preserve"> </w:t>
      </w:r>
      <w:proofErr w:type="spellStart"/>
      <w:r w:rsidRPr="00D55214">
        <w:rPr>
          <w:b/>
        </w:rPr>
        <w:t>Brumback</w:t>
      </w:r>
      <w:proofErr w:type="spellEnd"/>
      <w:r w:rsidRPr="00D55214">
        <w:rPr>
          <w:b/>
        </w:rPr>
        <w:t>, M.D., PhD., UT Austin</w:t>
      </w:r>
    </w:p>
    <w:p w14:paraId="20C7DFF0" w14:textId="77777777" w:rsidR="00CA3129" w:rsidRPr="00D55214" w:rsidRDefault="00CA3129" w:rsidP="00E3594A">
      <w:pPr>
        <w:rPr>
          <w:b/>
        </w:rPr>
      </w:pPr>
    </w:p>
    <w:p w14:paraId="054E2CAB" w14:textId="77777777" w:rsidR="00A06C19" w:rsidRPr="00A06C19" w:rsidRDefault="00A06C19" w:rsidP="00A06C19">
      <w:pPr>
        <w:rPr>
          <w:b/>
        </w:rPr>
      </w:pPr>
      <w:r w:rsidRPr="00A06C19">
        <w:rPr>
          <w:b/>
          <w:color w:val="000000"/>
          <w:shd w:val="clear" w:color="auto" w:fill="FFFFFF"/>
        </w:rPr>
        <w:t>Neural Circuit Mechanisms of Memory Retrieval: Toward Mechanistic Insight &amp; Therapeutic Targets</w:t>
      </w:r>
    </w:p>
    <w:p w14:paraId="1A3FAD04" w14:textId="34162344" w:rsidR="00E3594A" w:rsidRDefault="00E86B25">
      <w:pPr>
        <w:rPr>
          <w:b/>
          <w:color w:val="000000"/>
        </w:rPr>
      </w:pPr>
      <w:r>
        <w:rPr>
          <w:b/>
          <w:color w:val="000000"/>
        </w:rPr>
        <w:t>3PM-320PM</w:t>
      </w:r>
    </w:p>
    <w:p w14:paraId="5053C18B" w14:textId="4347D9DB" w:rsidR="00E86B25" w:rsidRPr="00D55214" w:rsidRDefault="00E86B25">
      <w:pPr>
        <w:rPr>
          <w:b/>
          <w:color w:val="000000"/>
        </w:rPr>
      </w:pPr>
      <w:r>
        <w:rPr>
          <w:b/>
          <w:color w:val="000000"/>
        </w:rPr>
        <w:t>320PM-330PM Questions</w:t>
      </w:r>
    </w:p>
    <w:p w14:paraId="311D6132" w14:textId="63DC7AAF" w:rsidR="002D17C4" w:rsidRPr="00D55214" w:rsidRDefault="00D55214">
      <w:pPr>
        <w:rPr>
          <w:b/>
        </w:rPr>
      </w:pPr>
      <w:r w:rsidRPr="00D55214">
        <w:rPr>
          <w:b/>
        </w:rPr>
        <w:t xml:space="preserve">Priya </w:t>
      </w:r>
      <w:proofErr w:type="spellStart"/>
      <w:r w:rsidRPr="00D55214">
        <w:rPr>
          <w:b/>
        </w:rPr>
        <w:t>Rajasethupathy</w:t>
      </w:r>
      <w:proofErr w:type="spellEnd"/>
      <w:r w:rsidRPr="00D55214">
        <w:rPr>
          <w:b/>
        </w:rPr>
        <w:t>, PhD., Rockefeller University</w:t>
      </w:r>
    </w:p>
    <w:p w14:paraId="7007D105" w14:textId="77777777" w:rsidR="00D55214" w:rsidRPr="00D55214" w:rsidRDefault="00D55214">
      <w:pPr>
        <w:rPr>
          <w:b/>
        </w:rPr>
      </w:pPr>
    </w:p>
    <w:p w14:paraId="26940E3A" w14:textId="3A65A9D0" w:rsidR="003842CA" w:rsidRPr="00D55214" w:rsidRDefault="00D55214">
      <w:pPr>
        <w:rPr>
          <w:b/>
        </w:rPr>
      </w:pPr>
      <w:r w:rsidRPr="00D55214">
        <w:rPr>
          <w:b/>
        </w:rPr>
        <w:t>Optogenetic</w:t>
      </w:r>
      <w:r w:rsidR="000F5FE2">
        <w:rPr>
          <w:b/>
        </w:rPr>
        <w:t xml:space="preserve"> STN Deep Brain Stimulation</w:t>
      </w:r>
    </w:p>
    <w:p w14:paraId="56E28B98" w14:textId="77777777" w:rsidR="00E86B25" w:rsidRDefault="00E86B25" w:rsidP="002D17C4">
      <w:pPr>
        <w:rPr>
          <w:b/>
        </w:rPr>
      </w:pPr>
      <w:r>
        <w:rPr>
          <w:b/>
        </w:rPr>
        <w:t>330PM-350PM</w:t>
      </w:r>
    </w:p>
    <w:p w14:paraId="67F55A48" w14:textId="63DF9EF6" w:rsidR="002D17C4" w:rsidRPr="00D55214" w:rsidRDefault="00E86B25" w:rsidP="002D17C4">
      <w:pPr>
        <w:rPr>
          <w:b/>
        </w:rPr>
      </w:pPr>
      <w:r>
        <w:rPr>
          <w:b/>
        </w:rPr>
        <w:t>350PM-4PM Questions</w:t>
      </w:r>
      <w:r w:rsidR="002D17C4" w:rsidRPr="00D55214">
        <w:rPr>
          <w:b/>
        </w:rPr>
        <w:br/>
      </w:r>
      <w:r w:rsidR="000F5FE2">
        <w:rPr>
          <w:b/>
        </w:rPr>
        <w:t>Warren Grill, PhD., Duke</w:t>
      </w:r>
    </w:p>
    <w:p w14:paraId="3A946F37" w14:textId="77777777" w:rsidR="004C0E08" w:rsidRPr="00E3594A" w:rsidRDefault="004C0E08"/>
    <w:p w14:paraId="0CDEC48B" w14:textId="65CAA4B7" w:rsidR="00C00183" w:rsidRPr="00DA2E97" w:rsidRDefault="00651B37">
      <w:pPr>
        <w:rPr>
          <w:b/>
          <w:color w:val="000000" w:themeColor="text1"/>
        </w:rPr>
      </w:pPr>
      <w:r w:rsidRPr="00DA2E97">
        <w:rPr>
          <w:b/>
          <w:color w:val="000000" w:themeColor="text1"/>
        </w:rPr>
        <w:t>Closed Loop DBS</w:t>
      </w:r>
      <w:r w:rsidR="00D86702" w:rsidRPr="00DA2E97">
        <w:rPr>
          <w:b/>
          <w:color w:val="000000" w:themeColor="text1"/>
        </w:rPr>
        <w:t xml:space="preserve"> Clinical</w:t>
      </w:r>
    </w:p>
    <w:p w14:paraId="23A0C54B" w14:textId="3FD7FC6B" w:rsidR="00651B37" w:rsidRPr="00DA2E97" w:rsidRDefault="00651B37">
      <w:pPr>
        <w:rPr>
          <w:b/>
          <w:color w:val="000000" w:themeColor="text1"/>
        </w:rPr>
      </w:pPr>
      <w:r w:rsidRPr="00DA2E97">
        <w:rPr>
          <w:b/>
          <w:color w:val="000000" w:themeColor="text1"/>
        </w:rPr>
        <w:lastRenderedPageBreak/>
        <w:t xml:space="preserve">Moderator: </w:t>
      </w:r>
      <w:proofErr w:type="spellStart"/>
      <w:r w:rsidR="00D86702" w:rsidRPr="00DA2E97">
        <w:rPr>
          <w:b/>
          <w:color w:val="000000" w:themeColor="text1"/>
        </w:rPr>
        <w:t>Ayse</w:t>
      </w:r>
      <w:proofErr w:type="spellEnd"/>
      <w:r w:rsidR="00D86702" w:rsidRPr="00DA2E97">
        <w:rPr>
          <w:b/>
          <w:color w:val="000000" w:themeColor="text1"/>
        </w:rPr>
        <w:t xml:space="preserve"> </w:t>
      </w:r>
      <w:proofErr w:type="spellStart"/>
      <w:r w:rsidR="00D86702" w:rsidRPr="00DA2E97">
        <w:rPr>
          <w:b/>
          <w:color w:val="000000" w:themeColor="text1"/>
        </w:rPr>
        <w:t>Gunduz</w:t>
      </w:r>
      <w:proofErr w:type="spellEnd"/>
      <w:r w:rsidR="009107A0" w:rsidRPr="00DA2E97">
        <w:rPr>
          <w:b/>
          <w:color w:val="000000" w:themeColor="text1"/>
        </w:rPr>
        <w:t xml:space="preserve"> PhD.</w:t>
      </w:r>
    </w:p>
    <w:p w14:paraId="3F4C2DAF" w14:textId="77777777" w:rsidR="00C635C0" w:rsidRPr="00DA2E97" w:rsidRDefault="00C635C0">
      <w:pPr>
        <w:rPr>
          <w:b/>
          <w:color w:val="000000" w:themeColor="text1"/>
        </w:rPr>
      </w:pPr>
    </w:p>
    <w:p w14:paraId="3548BA75" w14:textId="77777777" w:rsidR="00DA2E97" w:rsidRPr="00DA2E97" w:rsidRDefault="00DA2E97" w:rsidP="00DA2E97">
      <w:pPr>
        <w:rPr>
          <w:b/>
          <w:bCs/>
        </w:rPr>
      </w:pPr>
      <w:r w:rsidRPr="00DA2E97">
        <w:rPr>
          <w:b/>
          <w:bCs/>
          <w:color w:val="000000"/>
        </w:rPr>
        <w:t>Adaptive DBS in Parkinson's disease - short term studies</w:t>
      </w:r>
    </w:p>
    <w:p w14:paraId="523798CA" w14:textId="76921C5E" w:rsidR="00E55D9A" w:rsidRDefault="00771526">
      <w:pPr>
        <w:rPr>
          <w:b/>
          <w:color w:val="000000" w:themeColor="text1"/>
        </w:rPr>
      </w:pPr>
      <w:r>
        <w:rPr>
          <w:b/>
          <w:color w:val="000000" w:themeColor="text1"/>
        </w:rPr>
        <w:t>4-420PM</w:t>
      </w:r>
    </w:p>
    <w:p w14:paraId="5E573443" w14:textId="48F3A11F" w:rsidR="00771526" w:rsidRPr="00DA2E97" w:rsidRDefault="00771526">
      <w:pPr>
        <w:rPr>
          <w:b/>
          <w:color w:val="000000" w:themeColor="text1"/>
        </w:rPr>
      </w:pPr>
      <w:r>
        <w:rPr>
          <w:b/>
          <w:color w:val="000000" w:themeColor="text1"/>
        </w:rPr>
        <w:t>420-430PM Questions</w:t>
      </w:r>
    </w:p>
    <w:p w14:paraId="5BB4A062" w14:textId="5E834504" w:rsidR="00C00509" w:rsidRPr="00DA2E97" w:rsidRDefault="00C00509">
      <w:pPr>
        <w:rPr>
          <w:b/>
          <w:color w:val="000000" w:themeColor="text1"/>
        </w:rPr>
      </w:pPr>
      <w:r w:rsidRPr="00DA2E97">
        <w:rPr>
          <w:b/>
          <w:color w:val="000000" w:themeColor="text1"/>
        </w:rPr>
        <w:t>Simon Little, PhD, UCL</w:t>
      </w:r>
    </w:p>
    <w:p w14:paraId="7D3FA6AE" w14:textId="77777777" w:rsidR="00740F7A" w:rsidRPr="00FA6743" w:rsidRDefault="00740F7A">
      <w:pPr>
        <w:rPr>
          <w:b/>
          <w:color w:val="000000" w:themeColor="text1"/>
        </w:rPr>
      </w:pPr>
    </w:p>
    <w:p w14:paraId="11672AE8" w14:textId="326749E4" w:rsidR="00FA6743" w:rsidRPr="00FA6743" w:rsidRDefault="00FA6743" w:rsidP="00FA6743">
      <w:pPr>
        <w:rPr>
          <w:b/>
          <w:color w:val="000000" w:themeColor="text1"/>
        </w:rPr>
      </w:pPr>
      <w:r w:rsidRPr="00FA6743">
        <w:rPr>
          <w:b/>
          <w:color w:val="000000" w:themeColor="text1"/>
        </w:rPr>
        <w:t>Sensing and closed loop stimulation using the Summit RC+S platform: early experience</w:t>
      </w:r>
    </w:p>
    <w:p w14:paraId="25142B5E" w14:textId="40F34E26" w:rsidR="006340C6" w:rsidRDefault="002443FF">
      <w:pPr>
        <w:rPr>
          <w:b/>
          <w:color w:val="000000" w:themeColor="text1"/>
        </w:rPr>
      </w:pPr>
      <w:r>
        <w:rPr>
          <w:b/>
          <w:color w:val="000000" w:themeColor="text1"/>
        </w:rPr>
        <w:t>430-450</w:t>
      </w:r>
      <w:r w:rsidR="006340C6" w:rsidRPr="00FA6743">
        <w:rPr>
          <w:b/>
          <w:color w:val="000000" w:themeColor="text1"/>
        </w:rPr>
        <w:t>PM</w:t>
      </w:r>
    </w:p>
    <w:p w14:paraId="5109F19A" w14:textId="088AE1CB" w:rsidR="002443FF" w:rsidRPr="00FA6743" w:rsidRDefault="002443FF">
      <w:pPr>
        <w:rPr>
          <w:b/>
          <w:color w:val="000000" w:themeColor="text1"/>
        </w:rPr>
      </w:pPr>
      <w:r>
        <w:rPr>
          <w:b/>
          <w:color w:val="000000" w:themeColor="text1"/>
        </w:rPr>
        <w:t>450-5PM Questions</w:t>
      </w:r>
    </w:p>
    <w:p w14:paraId="2586362F" w14:textId="6E01499F" w:rsidR="00AD2992" w:rsidRPr="00FA6743" w:rsidRDefault="00C00509">
      <w:pPr>
        <w:rPr>
          <w:b/>
          <w:color w:val="000000" w:themeColor="text1"/>
        </w:rPr>
      </w:pPr>
      <w:proofErr w:type="spellStart"/>
      <w:r w:rsidRPr="00FA6743">
        <w:rPr>
          <w:b/>
          <w:color w:val="000000" w:themeColor="text1"/>
        </w:rPr>
        <w:t>Ro</w:t>
      </w:r>
      <w:r w:rsidR="00FA6743" w:rsidRPr="00FA6743">
        <w:rPr>
          <w:b/>
          <w:color w:val="000000" w:themeColor="text1"/>
        </w:rPr>
        <w:t>’</w:t>
      </w:r>
      <w:r w:rsidRPr="00FA6743">
        <w:rPr>
          <w:b/>
          <w:color w:val="000000" w:themeColor="text1"/>
        </w:rPr>
        <w:t>e</w:t>
      </w:r>
      <w:r w:rsidR="00FD5D8A" w:rsidRPr="00FA6743">
        <w:rPr>
          <w:b/>
          <w:color w:val="000000" w:themeColor="text1"/>
        </w:rPr>
        <w:t>e</w:t>
      </w:r>
      <w:proofErr w:type="spellEnd"/>
      <w:r w:rsidRPr="00FA6743">
        <w:rPr>
          <w:b/>
          <w:color w:val="000000" w:themeColor="text1"/>
        </w:rPr>
        <w:t xml:space="preserve"> </w:t>
      </w:r>
      <w:proofErr w:type="spellStart"/>
      <w:r w:rsidRPr="00FA6743">
        <w:rPr>
          <w:b/>
          <w:color w:val="000000" w:themeColor="text1"/>
        </w:rPr>
        <w:t>Gilron</w:t>
      </w:r>
      <w:proofErr w:type="spellEnd"/>
      <w:r w:rsidRPr="00FA6743">
        <w:rPr>
          <w:b/>
          <w:color w:val="000000" w:themeColor="text1"/>
        </w:rPr>
        <w:t>, PhD.</w:t>
      </w:r>
      <w:r w:rsidR="00994D1E" w:rsidRPr="00FA6743">
        <w:rPr>
          <w:b/>
          <w:color w:val="000000" w:themeColor="text1"/>
        </w:rPr>
        <w:t>, UCSF</w:t>
      </w:r>
    </w:p>
    <w:p w14:paraId="083FE0B9" w14:textId="77777777" w:rsidR="00C00509" w:rsidRPr="00FA6743" w:rsidRDefault="00C00509">
      <w:pPr>
        <w:rPr>
          <w:b/>
          <w:color w:val="000000" w:themeColor="text1"/>
        </w:rPr>
      </w:pPr>
    </w:p>
    <w:p w14:paraId="0DEA6038" w14:textId="29E923F6" w:rsidR="00740F7A" w:rsidRPr="00FA6743" w:rsidRDefault="00B26F5E">
      <w:pPr>
        <w:rPr>
          <w:b/>
          <w:color w:val="000000" w:themeColor="text1"/>
        </w:rPr>
      </w:pPr>
      <w:r>
        <w:rPr>
          <w:b/>
          <w:color w:val="000000" w:themeColor="text1"/>
        </w:rPr>
        <w:t>Combining Directional DBS and Physiology Toward a</w:t>
      </w:r>
      <w:r w:rsidR="00FA6743">
        <w:rPr>
          <w:b/>
          <w:color w:val="000000" w:themeColor="text1"/>
        </w:rPr>
        <w:t xml:space="preserve"> </w:t>
      </w:r>
      <w:r w:rsidR="00C00509" w:rsidRPr="00FA6743">
        <w:rPr>
          <w:b/>
          <w:color w:val="000000" w:themeColor="text1"/>
        </w:rPr>
        <w:t xml:space="preserve">Closed Loop </w:t>
      </w:r>
      <w:r w:rsidR="00FA6743" w:rsidRPr="00FA6743">
        <w:rPr>
          <w:b/>
          <w:color w:val="000000" w:themeColor="text1"/>
        </w:rPr>
        <w:t xml:space="preserve">Approach </w:t>
      </w:r>
    </w:p>
    <w:p w14:paraId="40A8A34A" w14:textId="4E623031" w:rsidR="00FA6743" w:rsidRDefault="002443FF" w:rsidP="00FA6743">
      <w:pPr>
        <w:rPr>
          <w:b/>
          <w:color w:val="000000" w:themeColor="text1"/>
        </w:rPr>
      </w:pPr>
      <w:r>
        <w:rPr>
          <w:b/>
          <w:color w:val="000000" w:themeColor="text1"/>
        </w:rPr>
        <w:t>5-520</w:t>
      </w:r>
      <w:r w:rsidR="006340C6" w:rsidRPr="00FA6743">
        <w:rPr>
          <w:b/>
          <w:color w:val="000000" w:themeColor="text1"/>
        </w:rPr>
        <w:t>PM</w:t>
      </w:r>
    </w:p>
    <w:p w14:paraId="27DFB160" w14:textId="2DC40315" w:rsidR="002443FF" w:rsidRDefault="002443FF" w:rsidP="00FA6743">
      <w:pPr>
        <w:rPr>
          <w:b/>
          <w:color w:val="000000" w:themeColor="text1"/>
        </w:rPr>
      </w:pPr>
      <w:r>
        <w:rPr>
          <w:b/>
          <w:color w:val="000000" w:themeColor="text1"/>
        </w:rPr>
        <w:t>520PM-530PM</w:t>
      </w:r>
    </w:p>
    <w:p w14:paraId="2EEEDC78" w14:textId="0F0090FC" w:rsidR="00C41B9C" w:rsidRPr="00330F82" w:rsidRDefault="00C41B9C" w:rsidP="00C41B9C">
      <w:pPr>
        <w:rPr>
          <w:b/>
          <w:bCs/>
          <w:color w:val="000000" w:themeColor="text1"/>
        </w:rPr>
      </w:pPr>
      <w:r w:rsidRPr="00330F82">
        <w:rPr>
          <w:b/>
          <w:bCs/>
          <w:color w:val="000000" w:themeColor="text1"/>
        </w:rPr>
        <w:t xml:space="preserve">Gerd </w:t>
      </w:r>
      <w:proofErr w:type="spellStart"/>
      <w:r w:rsidRPr="00330F82">
        <w:rPr>
          <w:b/>
          <w:bCs/>
          <w:color w:val="000000" w:themeColor="text1"/>
        </w:rPr>
        <w:t>Tinkhauser</w:t>
      </w:r>
      <w:proofErr w:type="spellEnd"/>
      <w:r w:rsidRPr="00330F82">
        <w:rPr>
          <w:b/>
          <w:bCs/>
          <w:color w:val="000000" w:themeColor="text1"/>
        </w:rPr>
        <w:t>, M.D., PhD (University of Oxford; University of Bern) </w:t>
      </w:r>
    </w:p>
    <w:p w14:paraId="0DB61427" w14:textId="13061FAD" w:rsidR="00994D1E" w:rsidRPr="00C41B9C" w:rsidRDefault="00994D1E" w:rsidP="00FA6743">
      <w:pPr>
        <w:rPr>
          <w:b/>
          <w:bCs/>
          <w:color w:val="000000" w:themeColor="text1"/>
        </w:rPr>
      </w:pPr>
    </w:p>
    <w:p w14:paraId="23089A16" w14:textId="6714AFDB" w:rsidR="00D86702" w:rsidRDefault="004E06AA" w:rsidP="009A03E2">
      <w:pPr>
        <w:rPr>
          <w:b/>
        </w:rPr>
      </w:pPr>
      <w:proofErr w:type="spellStart"/>
      <w:r>
        <w:rPr>
          <w:b/>
        </w:rPr>
        <w:t>Stereo</w:t>
      </w:r>
      <w:r w:rsidR="001837B0">
        <w:rPr>
          <w:b/>
        </w:rPr>
        <w:t>EEG</w:t>
      </w:r>
      <w:proofErr w:type="spellEnd"/>
      <w:r w:rsidR="001837B0">
        <w:rPr>
          <w:b/>
        </w:rPr>
        <w:t xml:space="preserve"> and </w:t>
      </w:r>
      <w:r w:rsidR="00BE3EA1">
        <w:rPr>
          <w:b/>
        </w:rPr>
        <w:t>Deep Brain Stimulation</w:t>
      </w:r>
    </w:p>
    <w:p w14:paraId="126EEC6E" w14:textId="767A0673" w:rsidR="00D86702" w:rsidRDefault="00D86702" w:rsidP="009A03E2">
      <w:pPr>
        <w:rPr>
          <w:b/>
        </w:rPr>
      </w:pPr>
      <w:r>
        <w:rPr>
          <w:b/>
        </w:rPr>
        <w:t xml:space="preserve">Moderator: </w:t>
      </w:r>
      <w:r w:rsidR="001837B0">
        <w:rPr>
          <w:b/>
        </w:rPr>
        <w:t xml:space="preserve">Samer </w:t>
      </w:r>
      <w:proofErr w:type="spellStart"/>
      <w:r w:rsidR="001837B0">
        <w:rPr>
          <w:b/>
        </w:rPr>
        <w:t>Sheth</w:t>
      </w:r>
      <w:proofErr w:type="spellEnd"/>
      <w:r w:rsidR="001837B0">
        <w:rPr>
          <w:b/>
        </w:rPr>
        <w:t>, MD PhD., Baylor</w:t>
      </w:r>
    </w:p>
    <w:p w14:paraId="170617B7" w14:textId="5FC881FF" w:rsidR="009928F8" w:rsidRDefault="009928F8" w:rsidP="009A03E2">
      <w:pPr>
        <w:rPr>
          <w:b/>
        </w:rPr>
      </w:pPr>
    </w:p>
    <w:p w14:paraId="2A300E85" w14:textId="1CC24460" w:rsidR="009928F8" w:rsidRPr="00BD0D19" w:rsidRDefault="00C13030" w:rsidP="009A03E2">
      <w:pPr>
        <w:rPr>
          <w:b/>
          <w:color w:val="000000"/>
        </w:rPr>
      </w:pPr>
      <w:r w:rsidRPr="00BD0D19">
        <w:rPr>
          <w:b/>
          <w:color w:val="000000"/>
        </w:rPr>
        <w:t xml:space="preserve">Using </w:t>
      </w:r>
      <w:proofErr w:type="spellStart"/>
      <w:r w:rsidRPr="00BD0D19">
        <w:rPr>
          <w:b/>
          <w:color w:val="000000"/>
        </w:rPr>
        <w:t>sEEG</w:t>
      </w:r>
      <w:proofErr w:type="spellEnd"/>
      <w:r w:rsidRPr="00BD0D19">
        <w:rPr>
          <w:b/>
          <w:color w:val="000000"/>
        </w:rPr>
        <w:t xml:space="preserve"> to identify targets for 4-lead DBS in childhood secondary dystonia</w:t>
      </w:r>
    </w:p>
    <w:p w14:paraId="312C8078" w14:textId="4461458C" w:rsidR="009A03E2" w:rsidRDefault="00194E8B" w:rsidP="009A03E2">
      <w:pPr>
        <w:rPr>
          <w:b/>
        </w:rPr>
      </w:pPr>
      <w:r>
        <w:rPr>
          <w:b/>
        </w:rPr>
        <w:t>530-550</w:t>
      </w:r>
      <w:r w:rsidR="009A03E2" w:rsidRPr="00BD0D19">
        <w:rPr>
          <w:b/>
        </w:rPr>
        <w:t>PM</w:t>
      </w:r>
    </w:p>
    <w:p w14:paraId="62B5DE21" w14:textId="03F15C0C" w:rsidR="00194E8B" w:rsidRPr="00BD0D19" w:rsidRDefault="00194E8B" w:rsidP="009A03E2">
      <w:pPr>
        <w:rPr>
          <w:b/>
        </w:rPr>
      </w:pPr>
      <w:r>
        <w:rPr>
          <w:b/>
        </w:rPr>
        <w:t>550PM-6PM</w:t>
      </w:r>
    </w:p>
    <w:p w14:paraId="703CBB53" w14:textId="4DC1C0FB" w:rsidR="009A03E2" w:rsidRPr="00BD0D19" w:rsidRDefault="00C13030">
      <w:pPr>
        <w:rPr>
          <w:b/>
        </w:rPr>
      </w:pPr>
      <w:r w:rsidRPr="00BD0D19">
        <w:rPr>
          <w:b/>
          <w:color w:val="000000"/>
        </w:rPr>
        <w:t>Terry Sanger, M.D., University of Southern California</w:t>
      </w:r>
    </w:p>
    <w:p w14:paraId="5BE5346F" w14:textId="77777777" w:rsidR="003F6AF4" w:rsidRPr="00BD0D19" w:rsidRDefault="003F6AF4">
      <w:pPr>
        <w:rPr>
          <w:b/>
        </w:rPr>
      </w:pPr>
    </w:p>
    <w:p w14:paraId="0459E8E0" w14:textId="77777777" w:rsidR="00275CEC" w:rsidRDefault="00275CEC" w:rsidP="00275CEC">
      <w:pPr>
        <w:rPr>
          <w:b/>
        </w:rPr>
      </w:pPr>
      <w:r>
        <w:rPr>
          <w:b/>
        </w:rPr>
        <w:t>6</w:t>
      </w:r>
      <w:r w:rsidRPr="00BD0D19">
        <w:rPr>
          <w:b/>
        </w:rPr>
        <w:t>PM</w:t>
      </w:r>
      <w:r>
        <w:rPr>
          <w:b/>
        </w:rPr>
        <w:t>-620PM</w:t>
      </w:r>
    </w:p>
    <w:p w14:paraId="77506668" w14:textId="3D520917" w:rsidR="00275CEC" w:rsidRPr="00275CEC" w:rsidRDefault="00275CEC" w:rsidP="00C13030">
      <w:pPr>
        <w:rPr>
          <w:b/>
        </w:rPr>
      </w:pPr>
      <w:r>
        <w:rPr>
          <w:b/>
        </w:rPr>
        <w:t>620PM-630PM</w:t>
      </w:r>
    </w:p>
    <w:p w14:paraId="40EE01A3" w14:textId="0379EB9C" w:rsidR="00C13030" w:rsidRPr="00BD0D19" w:rsidRDefault="00C13030" w:rsidP="00C13030">
      <w:pPr>
        <w:rPr>
          <w:b/>
          <w:color w:val="000000"/>
        </w:rPr>
      </w:pPr>
      <w:r w:rsidRPr="00BD0D19">
        <w:rPr>
          <w:b/>
          <w:color w:val="000000"/>
        </w:rPr>
        <w:t>A personalized circuit-based approach to the treatment of major depression: moving toward closed-loop therapies</w:t>
      </w:r>
    </w:p>
    <w:p w14:paraId="0DF6DE16" w14:textId="40155D3F" w:rsidR="00D76B6B" w:rsidRPr="00BD0D19" w:rsidRDefault="00C13030">
      <w:pPr>
        <w:rPr>
          <w:b/>
          <w:color w:val="000000"/>
        </w:rPr>
      </w:pPr>
      <w:r w:rsidRPr="00BD0D19">
        <w:rPr>
          <w:b/>
          <w:color w:val="000000"/>
        </w:rPr>
        <w:t xml:space="preserve">Katherine </w:t>
      </w:r>
      <w:proofErr w:type="spellStart"/>
      <w:r w:rsidRPr="00BD0D19">
        <w:rPr>
          <w:b/>
          <w:color w:val="000000"/>
        </w:rPr>
        <w:t>Scangos</w:t>
      </w:r>
      <w:proofErr w:type="spellEnd"/>
      <w:r w:rsidRPr="00BD0D19">
        <w:rPr>
          <w:b/>
          <w:color w:val="000000"/>
        </w:rPr>
        <w:t>. M.D., PhD. UCSF </w:t>
      </w:r>
    </w:p>
    <w:p w14:paraId="0EA7233D" w14:textId="77777777" w:rsidR="00C13030" w:rsidRPr="00BD0D19" w:rsidRDefault="00C13030">
      <w:pPr>
        <w:rPr>
          <w:b/>
        </w:rPr>
      </w:pPr>
    </w:p>
    <w:p w14:paraId="6FF336C7" w14:textId="77777777" w:rsidR="00F2677A" w:rsidRPr="00BD0D19" w:rsidRDefault="00F2677A" w:rsidP="000C5536">
      <w:pPr>
        <w:rPr>
          <w:b/>
        </w:rPr>
      </w:pPr>
      <w:r w:rsidRPr="00BD0D19">
        <w:rPr>
          <w:b/>
          <w:color w:val="000000"/>
        </w:rPr>
        <w:t>Use of SEEG for early evaluation of novel targets and indications</w:t>
      </w:r>
      <w:r w:rsidRPr="00BD0D19">
        <w:rPr>
          <w:b/>
        </w:rPr>
        <w:t xml:space="preserve"> </w:t>
      </w:r>
    </w:p>
    <w:p w14:paraId="42903E03" w14:textId="38BE69E8" w:rsidR="006340C6" w:rsidRDefault="00AE4B94" w:rsidP="000C5536">
      <w:pPr>
        <w:rPr>
          <w:b/>
        </w:rPr>
      </w:pPr>
      <w:r>
        <w:rPr>
          <w:b/>
        </w:rPr>
        <w:t>6</w:t>
      </w:r>
      <w:r w:rsidR="00275CEC">
        <w:rPr>
          <w:b/>
        </w:rPr>
        <w:t>30</w:t>
      </w:r>
      <w:r w:rsidR="00E052EA" w:rsidRPr="00BD0D19">
        <w:rPr>
          <w:b/>
        </w:rPr>
        <w:t>PM</w:t>
      </w:r>
      <w:r>
        <w:rPr>
          <w:b/>
        </w:rPr>
        <w:t>-6</w:t>
      </w:r>
      <w:r w:rsidR="00275CEC">
        <w:rPr>
          <w:b/>
        </w:rPr>
        <w:t>50</w:t>
      </w:r>
      <w:r>
        <w:rPr>
          <w:b/>
        </w:rPr>
        <w:t>PM</w:t>
      </w:r>
    </w:p>
    <w:p w14:paraId="4C620DDE" w14:textId="6978568A" w:rsidR="00AE4B94" w:rsidRPr="00BD0D19" w:rsidRDefault="00AE4B94" w:rsidP="000C5536">
      <w:pPr>
        <w:rPr>
          <w:b/>
        </w:rPr>
      </w:pPr>
      <w:r>
        <w:rPr>
          <w:b/>
        </w:rPr>
        <w:t>6</w:t>
      </w:r>
      <w:r w:rsidR="00275CEC">
        <w:rPr>
          <w:b/>
        </w:rPr>
        <w:t>5</w:t>
      </w:r>
      <w:r>
        <w:rPr>
          <w:b/>
        </w:rPr>
        <w:t>0PM-</w:t>
      </w:r>
      <w:r w:rsidR="00275CEC">
        <w:rPr>
          <w:b/>
        </w:rPr>
        <w:t>7</w:t>
      </w:r>
      <w:r>
        <w:rPr>
          <w:b/>
        </w:rPr>
        <w:t>PM</w:t>
      </w:r>
    </w:p>
    <w:p w14:paraId="12BEF48C" w14:textId="297D2F89" w:rsidR="00F2677A" w:rsidRPr="00BD0D19" w:rsidRDefault="0047250E" w:rsidP="000C5536">
      <w:pPr>
        <w:rPr>
          <w:b/>
        </w:rPr>
      </w:pPr>
      <w:r w:rsidRPr="00BD0D19">
        <w:rPr>
          <w:b/>
        </w:rPr>
        <w:t xml:space="preserve">Jonathan </w:t>
      </w:r>
      <w:r w:rsidR="00F2677A" w:rsidRPr="00BD0D19">
        <w:rPr>
          <w:b/>
        </w:rPr>
        <w:t>Miller</w:t>
      </w:r>
      <w:r w:rsidRPr="00BD0D19">
        <w:rPr>
          <w:b/>
        </w:rPr>
        <w:t>, M.D., Case Western</w:t>
      </w:r>
    </w:p>
    <w:p w14:paraId="56131803" w14:textId="77777777" w:rsidR="00361372" w:rsidRPr="00904B07" w:rsidRDefault="00361372" w:rsidP="00361372"/>
    <w:p w14:paraId="45D8C7B0" w14:textId="0A522699" w:rsidR="00361372" w:rsidRPr="00904B07" w:rsidRDefault="00AB2D71" w:rsidP="00361372">
      <w:pPr>
        <w:rPr>
          <w:b/>
        </w:rPr>
      </w:pPr>
      <w:r>
        <w:rPr>
          <w:b/>
        </w:rPr>
        <w:t>Using Local Field Potentials in DBS Research</w:t>
      </w:r>
    </w:p>
    <w:p w14:paraId="122B3A25" w14:textId="4735016D" w:rsidR="00D15FC9" w:rsidRPr="00904B07" w:rsidRDefault="00D15FC9" w:rsidP="00361372">
      <w:pPr>
        <w:rPr>
          <w:b/>
        </w:rPr>
      </w:pPr>
      <w:r w:rsidRPr="00904B07">
        <w:rPr>
          <w:b/>
        </w:rPr>
        <w:t xml:space="preserve">Moderator: </w:t>
      </w:r>
      <w:r w:rsidR="00AB2D71">
        <w:rPr>
          <w:b/>
        </w:rPr>
        <w:t>Harrison Walker, UAB</w:t>
      </w:r>
    </w:p>
    <w:p w14:paraId="367A7FDA" w14:textId="77777777" w:rsidR="00E34B85" w:rsidRPr="00904B07" w:rsidRDefault="00E34B85" w:rsidP="00361372">
      <w:pPr>
        <w:rPr>
          <w:b/>
        </w:rPr>
      </w:pPr>
    </w:p>
    <w:p w14:paraId="402C7C89" w14:textId="4FE53948" w:rsidR="006340C6" w:rsidRPr="00904B07" w:rsidRDefault="00C03C7E" w:rsidP="00361372">
      <w:r>
        <w:rPr>
          <w:b/>
        </w:rPr>
        <w:t>DBS Local Evoked Potentials</w:t>
      </w:r>
    </w:p>
    <w:p w14:paraId="5BF0792E" w14:textId="4E0BFCFD" w:rsidR="001D0C6F" w:rsidRDefault="00275CEC" w:rsidP="001D0C6F">
      <w:pPr>
        <w:rPr>
          <w:b/>
        </w:rPr>
      </w:pPr>
      <w:r>
        <w:rPr>
          <w:b/>
        </w:rPr>
        <w:t>7</w:t>
      </w:r>
      <w:r w:rsidR="00C3045E">
        <w:rPr>
          <w:b/>
        </w:rPr>
        <w:t>-</w:t>
      </w:r>
      <w:r>
        <w:rPr>
          <w:b/>
        </w:rPr>
        <w:t>720</w:t>
      </w:r>
      <w:r w:rsidR="00C3045E">
        <w:rPr>
          <w:b/>
        </w:rPr>
        <w:t>PM</w:t>
      </w:r>
      <w:r w:rsidR="002F68B6">
        <w:rPr>
          <w:b/>
        </w:rPr>
        <w:t xml:space="preserve"> (Australia time 14 hours forward; start 830AM)</w:t>
      </w:r>
    </w:p>
    <w:p w14:paraId="7CF6B1BC" w14:textId="479A9144" w:rsidR="00C3045E" w:rsidRDefault="00275CEC" w:rsidP="001D0C6F">
      <w:pPr>
        <w:rPr>
          <w:b/>
        </w:rPr>
      </w:pPr>
      <w:r>
        <w:rPr>
          <w:b/>
        </w:rPr>
        <w:t>720</w:t>
      </w:r>
      <w:r w:rsidR="00C3045E">
        <w:rPr>
          <w:b/>
        </w:rPr>
        <w:t>-7</w:t>
      </w:r>
      <w:r>
        <w:rPr>
          <w:b/>
        </w:rPr>
        <w:t>30</w:t>
      </w:r>
      <w:r w:rsidR="00C3045E">
        <w:rPr>
          <w:b/>
        </w:rPr>
        <w:t>PM</w:t>
      </w:r>
      <w:r w:rsidR="00810750">
        <w:rPr>
          <w:b/>
        </w:rPr>
        <w:t xml:space="preserve"> Questions</w:t>
      </w:r>
    </w:p>
    <w:p w14:paraId="740F6907" w14:textId="6E19A4C5" w:rsidR="00C03C7E" w:rsidRPr="00904B07" w:rsidRDefault="00C03C7E" w:rsidP="001D0C6F">
      <w:pPr>
        <w:rPr>
          <w:b/>
        </w:rPr>
      </w:pPr>
      <w:r>
        <w:rPr>
          <w:b/>
        </w:rPr>
        <w:t xml:space="preserve">Wes </w:t>
      </w:r>
      <w:proofErr w:type="spellStart"/>
      <w:r>
        <w:rPr>
          <w:b/>
        </w:rPr>
        <w:t>T</w:t>
      </w:r>
      <w:r w:rsidR="00BD0D19">
        <w:rPr>
          <w:b/>
        </w:rPr>
        <w:t>hevasthasan</w:t>
      </w:r>
      <w:proofErr w:type="spellEnd"/>
      <w:r w:rsidR="00BD0D19">
        <w:rPr>
          <w:b/>
        </w:rPr>
        <w:t>, M.D., University of Melbourne</w:t>
      </w:r>
    </w:p>
    <w:p w14:paraId="741FEBC4" w14:textId="77777777" w:rsidR="003A742F" w:rsidRPr="00904B07" w:rsidRDefault="003A742F" w:rsidP="003A742F">
      <w:pPr>
        <w:rPr>
          <w:b/>
          <w:bCs/>
        </w:rPr>
      </w:pPr>
    </w:p>
    <w:p w14:paraId="1D2010C7" w14:textId="18CD0E2B" w:rsidR="006340C6" w:rsidRPr="00EC0600" w:rsidRDefault="00C03C7E" w:rsidP="00361372">
      <w:pPr>
        <w:rPr>
          <w:b/>
        </w:rPr>
      </w:pPr>
      <w:r>
        <w:rPr>
          <w:b/>
          <w:bCs/>
        </w:rPr>
        <w:t>Cortical Evoked Potentials in DBS</w:t>
      </w:r>
    </w:p>
    <w:p w14:paraId="69C20360" w14:textId="723AAEEE" w:rsidR="005449C9" w:rsidRDefault="00C3045E" w:rsidP="00361372">
      <w:pPr>
        <w:rPr>
          <w:b/>
          <w:bCs/>
        </w:rPr>
      </w:pPr>
      <w:r>
        <w:rPr>
          <w:b/>
          <w:bCs/>
        </w:rPr>
        <w:t>7</w:t>
      </w:r>
      <w:r w:rsidR="00275CEC">
        <w:rPr>
          <w:b/>
          <w:bCs/>
        </w:rPr>
        <w:t>30</w:t>
      </w:r>
      <w:r>
        <w:rPr>
          <w:b/>
          <w:bCs/>
        </w:rPr>
        <w:t>PM-7</w:t>
      </w:r>
      <w:r w:rsidR="00275CEC">
        <w:rPr>
          <w:b/>
          <w:bCs/>
        </w:rPr>
        <w:t>50</w:t>
      </w:r>
      <w:r>
        <w:rPr>
          <w:b/>
          <w:bCs/>
        </w:rPr>
        <w:t>PM</w:t>
      </w:r>
    </w:p>
    <w:p w14:paraId="25E558C2" w14:textId="646C3331" w:rsidR="00C3045E" w:rsidRDefault="00C3045E" w:rsidP="00361372">
      <w:pPr>
        <w:rPr>
          <w:b/>
          <w:bCs/>
        </w:rPr>
      </w:pPr>
      <w:r>
        <w:rPr>
          <w:b/>
          <w:bCs/>
        </w:rPr>
        <w:lastRenderedPageBreak/>
        <w:t>7</w:t>
      </w:r>
      <w:r w:rsidR="00275CEC">
        <w:rPr>
          <w:b/>
          <w:bCs/>
        </w:rPr>
        <w:t>5</w:t>
      </w:r>
      <w:r>
        <w:rPr>
          <w:b/>
          <w:bCs/>
        </w:rPr>
        <w:t>0PM-</w:t>
      </w:r>
      <w:r w:rsidR="00275CEC">
        <w:rPr>
          <w:b/>
          <w:bCs/>
        </w:rPr>
        <w:t>8</w:t>
      </w:r>
      <w:r>
        <w:rPr>
          <w:b/>
          <w:bCs/>
        </w:rPr>
        <w:t>PM</w:t>
      </w:r>
    </w:p>
    <w:p w14:paraId="18688DC8" w14:textId="40F5F855" w:rsidR="00C03C7E" w:rsidRPr="00EC0600" w:rsidRDefault="00C03C7E" w:rsidP="00361372">
      <w:pPr>
        <w:rPr>
          <w:b/>
          <w:bCs/>
        </w:rPr>
      </w:pPr>
      <w:r>
        <w:rPr>
          <w:b/>
          <w:bCs/>
        </w:rPr>
        <w:t>Harrison Walker, M.D., University of Alabama</w:t>
      </w:r>
    </w:p>
    <w:p w14:paraId="3A2914F8" w14:textId="77777777" w:rsidR="003A742F" w:rsidRPr="00EC0600" w:rsidRDefault="003A742F" w:rsidP="005449C9">
      <w:pPr>
        <w:rPr>
          <w:b/>
        </w:rPr>
      </w:pPr>
    </w:p>
    <w:p w14:paraId="3C6D259A" w14:textId="3206DA81" w:rsidR="005449C9" w:rsidRPr="00EC0600" w:rsidRDefault="00C03C7E" w:rsidP="005449C9">
      <w:pPr>
        <w:rPr>
          <w:b/>
        </w:rPr>
      </w:pPr>
      <w:r>
        <w:rPr>
          <w:b/>
        </w:rPr>
        <w:t>Neuronal Sources of Evoked Potentials</w:t>
      </w:r>
    </w:p>
    <w:p w14:paraId="41835863" w14:textId="1DBE2714" w:rsidR="006B3FD3" w:rsidRDefault="00275CEC" w:rsidP="00361372">
      <w:pPr>
        <w:rPr>
          <w:b/>
        </w:rPr>
      </w:pPr>
      <w:r>
        <w:rPr>
          <w:b/>
        </w:rPr>
        <w:t>8</w:t>
      </w:r>
      <w:r w:rsidR="00810750">
        <w:rPr>
          <w:b/>
        </w:rPr>
        <w:t>-</w:t>
      </w:r>
      <w:r>
        <w:rPr>
          <w:b/>
        </w:rPr>
        <w:t>820</w:t>
      </w:r>
      <w:r w:rsidR="00810750">
        <w:rPr>
          <w:b/>
        </w:rPr>
        <w:t>PM</w:t>
      </w:r>
    </w:p>
    <w:p w14:paraId="660C8010" w14:textId="2CAA7C78" w:rsidR="00810750" w:rsidRDefault="00275CEC" w:rsidP="00361372">
      <w:pPr>
        <w:rPr>
          <w:b/>
        </w:rPr>
      </w:pPr>
      <w:r>
        <w:rPr>
          <w:b/>
        </w:rPr>
        <w:t>820</w:t>
      </w:r>
      <w:r w:rsidR="00810750">
        <w:rPr>
          <w:b/>
        </w:rPr>
        <w:t>PM-</w:t>
      </w:r>
      <w:r>
        <w:rPr>
          <w:b/>
        </w:rPr>
        <w:t>830</w:t>
      </w:r>
      <w:r w:rsidR="00810750">
        <w:rPr>
          <w:b/>
        </w:rPr>
        <w:t>PM Questions</w:t>
      </w:r>
    </w:p>
    <w:p w14:paraId="36452A7D" w14:textId="7F854A8C" w:rsidR="00C03C7E" w:rsidRPr="00EC0600" w:rsidRDefault="00C03C7E" w:rsidP="00361372">
      <w:pPr>
        <w:rPr>
          <w:b/>
        </w:rPr>
      </w:pPr>
      <w:r>
        <w:rPr>
          <w:b/>
        </w:rPr>
        <w:t>Warren Grill, PhD., Duke University</w:t>
      </w:r>
    </w:p>
    <w:p w14:paraId="6E338F01" w14:textId="77777777" w:rsidR="00C647A2" w:rsidRPr="00904B07" w:rsidRDefault="00C647A2"/>
    <w:p w14:paraId="36AF5475" w14:textId="77777777" w:rsidR="00DF1A05" w:rsidRDefault="00DF1A05">
      <w:pPr>
        <w:rPr>
          <w:b/>
        </w:rPr>
      </w:pPr>
    </w:p>
    <w:p w14:paraId="539F5C09" w14:textId="2464C04C" w:rsidR="00474E8E" w:rsidRPr="00904B07" w:rsidRDefault="00474E8E">
      <w:pPr>
        <w:rPr>
          <w:b/>
        </w:rPr>
      </w:pPr>
    </w:p>
    <w:sectPr w:rsidR="00474E8E" w:rsidRPr="00904B07" w:rsidSect="0099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E25C" w14:textId="77777777" w:rsidR="0016580A" w:rsidRDefault="0016580A" w:rsidP="00D86702">
      <w:r>
        <w:separator/>
      </w:r>
    </w:p>
  </w:endnote>
  <w:endnote w:type="continuationSeparator" w:id="0">
    <w:p w14:paraId="3100D3C2" w14:textId="77777777" w:rsidR="0016580A" w:rsidRDefault="0016580A" w:rsidP="00D8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972E" w14:textId="77777777" w:rsidR="0016580A" w:rsidRDefault="0016580A" w:rsidP="00D86702">
      <w:r>
        <w:separator/>
      </w:r>
    </w:p>
  </w:footnote>
  <w:footnote w:type="continuationSeparator" w:id="0">
    <w:p w14:paraId="29635F8C" w14:textId="77777777" w:rsidR="0016580A" w:rsidRDefault="0016580A" w:rsidP="00D8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24"/>
    <w:rsid w:val="00012D7E"/>
    <w:rsid w:val="00017D35"/>
    <w:rsid w:val="000309CE"/>
    <w:rsid w:val="000424BA"/>
    <w:rsid w:val="00053EAE"/>
    <w:rsid w:val="00055E5D"/>
    <w:rsid w:val="0005773D"/>
    <w:rsid w:val="00066D8C"/>
    <w:rsid w:val="0007318C"/>
    <w:rsid w:val="00087E74"/>
    <w:rsid w:val="00093F42"/>
    <w:rsid w:val="000949C6"/>
    <w:rsid w:val="000C09B3"/>
    <w:rsid w:val="000C5536"/>
    <w:rsid w:val="000D6A25"/>
    <w:rsid w:val="000E28F2"/>
    <w:rsid w:val="000E7884"/>
    <w:rsid w:val="000F15CD"/>
    <w:rsid w:val="000F3B5E"/>
    <w:rsid w:val="000F3B72"/>
    <w:rsid w:val="000F5FE2"/>
    <w:rsid w:val="000F76B6"/>
    <w:rsid w:val="00105F87"/>
    <w:rsid w:val="00112765"/>
    <w:rsid w:val="00115776"/>
    <w:rsid w:val="0012359D"/>
    <w:rsid w:val="00133DFE"/>
    <w:rsid w:val="00141DA1"/>
    <w:rsid w:val="001475C6"/>
    <w:rsid w:val="00153185"/>
    <w:rsid w:val="0015553B"/>
    <w:rsid w:val="00165216"/>
    <w:rsid w:val="0016580A"/>
    <w:rsid w:val="00173C75"/>
    <w:rsid w:val="001772B3"/>
    <w:rsid w:val="00182D53"/>
    <w:rsid w:val="001837B0"/>
    <w:rsid w:val="00183B34"/>
    <w:rsid w:val="0019050D"/>
    <w:rsid w:val="00194E8B"/>
    <w:rsid w:val="001A139A"/>
    <w:rsid w:val="001A2AF3"/>
    <w:rsid w:val="001A3041"/>
    <w:rsid w:val="001B188A"/>
    <w:rsid w:val="001B3858"/>
    <w:rsid w:val="001B4526"/>
    <w:rsid w:val="001B6654"/>
    <w:rsid w:val="001C23F3"/>
    <w:rsid w:val="001C6F86"/>
    <w:rsid w:val="001D0C6F"/>
    <w:rsid w:val="001D427B"/>
    <w:rsid w:val="001E0A01"/>
    <w:rsid w:val="001E4DE7"/>
    <w:rsid w:val="001E58D6"/>
    <w:rsid w:val="00202A36"/>
    <w:rsid w:val="00204911"/>
    <w:rsid w:val="002227AB"/>
    <w:rsid w:val="00223962"/>
    <w:rsid w:val="0022677B"/>
    <w:rsid w:val="002432AF"/>
    <w:rsid w:val="00243B96"/>
    <w:rsid w:val="002443FF"/>
    <w:rsid w:val="00246DE0"/>
    <w:rsid w:val="00250135"/>
    <w:rsid w:val="0025639D"/>
    <w:rsid w:val="00257475"/>
    <w:rsid w:val="0026118D"/>
    <w:rsid w:val="00272670"/>
    <w:rsid w:val="00275CEC"/>
    <w:rsid w:val="00281DBA"/>
    <w:rsid w:val="0028290F"/>
    <w:rsid w:val="0028465A"/>
    <w:rsid w:val="0028658D"/>
    <w:rsid w:val="00293A9F"/>
    <w:rsid w:val="002A0B90"/>
    <w:rsid w:val="002B47AD"/>
    <w:rsid w:val="002B5316"/>
    <w:rsid w:val="002D17C4"/>
    <w:rsid w:val="002D1887"/>
    <w:rsid w:val="002E29A4"/>
    <w:rsid w:val="002F2779"/>
    <w:rsid w:val="002F3EB5"/>
    <w:rsid w:val="002F68B6"/>
    <w:rsid w:val="003040F9"/>
    <w:rsid w:val="0030423C"/>
    <w:rsid w:val="00304E04"/>
    <w:rsid w:val="0031180C"/>
    <w:rsid w:val="00327C47"/>
    <w:rsid w:val="00330F82"/>
    <w:rsid w:val="0033124B"/>
    <w:rsid w:val="003351C5"/>
    <w:rsid w:val="00336D1D"/>
    <w:rsid w:val="00343D2E"/>
    <w:rsid w:val="00361372"/>
    <w:rsid w:val="00375EDC"/>
    <w:rsid w:val="0038052B"/>
    <w:rsid w:val="003816F6"/>
    <w:rsid w:val="003842CA"/>
    <w:rsid w:val="00385D9C"/>
    <w:rsid w:val="003873C4"/>
    <w:rsid w:val="00392F02"/>
    <w:rsid w:val="0039503E"/>
    <w:rsid w:val="00395ACB"/>
    <w:rsid w:val="0039756B"/>
    <w:rsid w:val="003A742F"/>
    <w:rsid w:val="003B2796"/>
    <w:rsid w:val="003B3E5F"/>
    <w:rsid w:val="003B7D69"/>
    <w:rsid w:val="003C170E"/>
    <w:rsid w:val="003D17CE"/>
    <w:rsid w:val="003E1115"/>
    <w:rsid w:val="003E6F15"/>
    <w:rsid w:val="003F4356"/>
    <w:rsid w:val="003F63FF"/>
    <w:rsid w:val="003F6AF4"/>
    <w:rsid w:val="00404B7F"/>
    <w:rsid w:val="00411C0D"/>
    <w:rsid w:val="00415FF5"/>
    <w:rsid w:val="00431EF1"/>
    <w:rsid w:val="0043307B"/>
    <w:rsid w:val="004335AB"/>
    <w:rsid w:val="00435E73"/>
    <w:rsid w:val="00442A34"/>
    <w:rsid w:val="00444291"/>
    <w:rsid w:val="004549EF"/>
    <w:rsid w:val="00456997"/>
    <w:rsid w:val="00462945"/>
    <w:rsid w:val="00465238"/>
    <w:rsid w:val="0047250E"/>
    <w:rsid w:val="00472BAC"/>
    <w:rsid w:val="00474E8E"/>
    <w:rsid w:val="0048174A"/>
    <w:rsid w:val="0049263B"/>
    <w:rsid w:val="004977B4"/>
    <w:rsid w:val="004A0578"/>
    <w:rsid w:val="004A20D7"/>
    <w:rsid w:val="004B53A7"/>
    <w:rsid w:val="004C0E08"/>
    <w:rsid w:val="004C2403"/>
    <w:rsid w:val="004C3064"/>
    <w:rsid w:val="004C4FBA"/>
    <w:rsid w:val="004C64D8"/>
    <w:rsid w:val="004C6595"/>
    <w:rsid w:val="004C6977"/>
    <w:rsid w:val="004D1789"/>
    <w:rsid w:val="004E06AA"/>
    <w:rsid w:val="004E27CE"/>
    <w:rsid w:val="004E61FB"/>
    <w:rsid w:val="004F03FE"/>
    <w:rsid w:val="004F4AC3"/>
    <w:rsid w:val="004F729E"/>
    <w:rsid w:val="00515447"/>
    <w:rsid w:val="00515702"/>
    <w:rsid w:val="00520C58"/>
    <w:rsid w:val="00520F76"/>
    <w:rsid w:val="00527A5B"/>
    <w:rsid w:val="005327A5"/>
    <w:rsid w:val="0053687B"/>
    <w:rsid w:val="0053795D"/>
    <w:rsid w:val="0054453C"/>
    <w:rsid w:val="005449C9"/>
    <w:rsid w:val="00545876"/>
    <w:rsid w:val="0054679F"/>
    <w:rsid w:val="005529EB"/>
    <w:rsid w:val="00552E3D"/>
    <w:rsid w:val="005652B7"/>
    <w:rsid w:val="00566659"/>
    <w:rsid w:val="00567E10"/>
    <w:rsid w:val="00583323"/>
    <w:rsid w:val="00586B57"/>
    <w:rsid w:val="00590509"/>
    <w:rsid w:val="005970DC"/>
    <w:rsid w:val="005A66E7"/>
    <w:rsid w:val="005B0019"/>
    <w:rsid w:val="005B0CD4"/>
    <w:rsid w:val="005B1D09"/>
    <w:rsid w:val="005C1921"/>
    <w:rsid w:val="005E03AC"/>
    <w:rsid w:val="005E0EDC"/>
    <w:rsid w:val="005E1E1D"/>
    <w:rsid w:val="00600035"/>
    <w:rsid w:val="006003A2"/>
    <w:rsid w:val="00600B7F"/>
    <w:rsid w:val="00602831"/>
    <w:rsid w:val="00621A36"/>
    <w:rsid w:val="00623595"/>
    <w:rsid w:val="006245C9"/>
    <w:rsid w:val="006317C8"/>
    <w:rsid w:val="006340C6"/>
    <w:rsid w:val="00635630"/>
    <w:rsid w:val="00641DBB"/>
    <w:rsid w:val="0064771F"/>
    <w:rsid w:val="00651B37"/>
    <w:rsid w:val="0065269C"/>
    <w:rsid w:val="006538DD"/>
    <w:rsid w:val="00660344"/>
    <w:rsid w:val="00661846"/>
    <w:rsid w:val="00661861"/>
    <w:rsid w:val="00662E21"/>
    <w:rsid w:val="006831A3"/>
    <w:rsid w:val="0068783A"/>
    <w:rsid w:val="00690A67"/>
    <w:rsid w:val="006952BF"/>
    <w:rsid w:val="006A53E7"/>
    <w:rsid w:val="006A668C"/>
    <w:rsid w:val="006A717D"/>
    <w:rsid w:val="006B1284"/>
    <w:rsid w:val="006B3FD3"/>
    <w:rsid w:val="006B7C38"/>
    <w:rsid w:val="006C51B5"/>
    <w:rsid w:val="006D1C69"/>
    <w:rsid w:val="006D60F0"/>
    <w:rsid w:val="006E1518"/>
    <w:rsid w:val="006E1E5B"/>
    <w:rsid w:val="006F7ECB"/>
    <w:rsid w:val="00700227"/>
    <w:rsid w:val="007063E8"/>
    <w:rsid w:val="00717F19"/>
    <w:rsid w:val="00724892"/>
    <w:rsid w:val="007314A2"/>
    <w:rsid w:val="00737B69"/>
    <w:rsid w:val="00740F7A"/>
    <w:rsid w:val="00754544"/>
    <w:rsid w:val="007562BF"/>
    <w:rsid w:val="00761174"/>
    <w:rsid w:val="00770616"/>
    <w:rsid w:val="00771526"/>
    <w:rsid w:val="00774347"/>
    <w:rsid w:val="007829F1"/>
    <w:rsid w:val="00793EBA"/>
    <w:rsid w:val="00796B7B"/>
    <w:rsid w:val="007C546B"/>
    <w:rsid w:val="007C5DD4"/>
    <w:rsid w:val="007F5D61"/>
    <w:rsid w:val="007F7FB8"/>
    <w:rsid w:val="00800FBE"/>
    <w:rsid w:val="00803F56"/>
    <w:rsid w:val="00804624"/>
    <w:rsid w:val="008077A7"/>
    <w:rsid w:val="00810750"/>
    <w:rsid w:val="0081122C"/>
    <w:rsid w:val="008116C0"/>
    <w:rsid w:val="0081406D"/>
    <w:rsid w:val="00815228"/>
    <w:rsid w:val="00824D70"/>
    <w:rsid w:val="008308DC"/>
    <w:rsid w:val="00830D6D"/>
    <w:rsid w:val="00836106"/>
    <w:rsid w:val="00840AEE"/>
    <w:rsid w:val="00840DBF"/>
    <w:rsid w:val="008439B8"/>
    <w:rsid w:val="00844B57"/>
    <w:rsid w:val="00863485"/>
    <w:rsid w:val="00874F32"/>
    <w:rsid w:val="00875AFA"/>
    <w:rsid w:val="008911AA"/>
    <w:rsid w:val="008936A6"/>
    <w:rsid w:val="008A3D53"/>
    <w:rsid w:val="008B254F"/>
    <w:rsid w:val="008B48EE"/>
    <w:rsid w:val="008B4E39"/>
    <w:rsid w:val="008B65D5"/>
    <w:rsid w:val="008C149B"/>
    <w:rsid w:val="008C1607"/>
    <w:rsid w:val="008C2310"/>
    <w:rsid w:val="008C2840"/>
    <w:rsid w:val="008C62A7"/>
    <w:rsid w:val="008D2623"/>
    <w:rsid w:val="008D7FE5"/>
    <w:rsid w:val="008E1A81"/>
    <w:rsid w:val="008E5466"/>
    <w:rsid w:val="00900273"/>
    <w:rsid w:val="00902508"/>
    <w:rsid w:val="00904B07"/>
    <w:rsid w:val="00907673"/>
    <w:rsid w:val="009107A0"/>
    <w:rsid w:val="00910C9F"/>
    <w:rsid w:val="009141AB"/>
    <w:rsid w:val="00915712"/>
    <w:rsid w:val="00916005"/>
    <w:rsid w:val="00932BE5"/>
    <w:rsid w:val="00944E8C"/>
    <w:rsid w:val="009464BB"/>
    <w:rsid w:val="009533FC"/>
    <w:rsid w:val="009577C7"/>
    <w:rsid w:val="0096085E"/>
    <w:rsid w:val="009630C1"/>
    <w:rsid w:val="00963CB9"/>
    <w:rsid w:val="00972483"/>
    <w:rsid w:val="00973025"/>
    <w:rsid w:val="0097442A"/>
    <w:rsid w:val="009768A9"/>
    <w:rsid w:val="00977AF5"/>
    <w:rsid w:val="00981ADE"/>
    <w:rsid w:val="00986AC9"/>
    <w:rsid w:val="009928F8"/>
    <w:rsid w:val="00994D1E"/>
    <w:rsid w:val="00997706"/>
    <w:rsid w:val="009A03E2"/>
    <w:rsid w:val="009A5B07"/>
    <w:rsid w:val="009B0F96"/>
    <w:rsid w:val="009B2784"/>
    <w:rsid w:val="009B6067"/>
    <w:rsid w:val="009D088C"/>
    <w:rsid w:val="009D59CB"/>
    <w:rsid w:val="009E517A"/>
    <w:rsid w:val="009E578E"/>
    <w:rsid w:val="009F0066"/>
    <w:rsid w:val="009F0A95"/>
    <w:rsid w:val="009F2ABB"/>
    <w:rsid w:val="009F2C78"/>
    <w:rsid w:val="00A05253"/>
    <w:rsid w:val="00A067CD"/>
    <w:rsid w:val="00A06C19"/>
    <w:rsid w:val="00A077C4"/>
    <w:rsid w:val="00A10798"/>
    <w:rsid w:val="00A12CD7"/>
    <w:rsid w:val="00A1443E"/>
    <w:rsid w:val="00A15894"/>
    <w:rsid w:val="00A2190C"/>
    <w:rsid w:val="00A24FF2"/>
    <w:rsid w:val="00A2522D"/>
    <w:rsid w:val="00A260D6"/>
    <w:rsid w:val="00A376AA"/>
    <w:rsid w:val="00A5112E"/>
    <w:rsid w:val="00A5547D"/>
    <w:rsid w:val="00A5552B"/>
    <w:rsid w:val="00A55E6A"/>
    <w:rsid w:val="00A70C13"/>
    <w:rsid w:val="00A75417"/>
    <w:rsid w:val="00A75792"/>
    <w:rsid w:val="00A75E35"/>
    <w:rsid w:val="00A75E94"/>
    <w:rsid w:val="00A86D78"/>
    <w:rsid w:val="00A86F79"/>
    <w:rsid w:val="00A939F8"/>
    <w:rsid w:val="00AA2669"/>
    <w:rsid w:val="00AB2D71"/>
    <w:rsid w:val="00AB6781"/>
    <w:rsid w:val="00AB7573"/>
    <w:rsid w:val="00AC33BC"/>
    <w:rsid w:val="00AC3EEA"/>
    <w:rsid w:val="00AC4B50"/>
    <w:rsid w:val="00AC76DD"/>
    <w:rsid w:val="00AD2992"/>
    <w:rsid w:val="00AD5B7E"/>
    <w:rsid w:val="00AE4B94"/>
    <w:rsid w:val="00AF0D53"/>
    <w:rsid w:val="00AF7851"/>
    <w:rsid w:val="00B00D90"/>
    <w:rsid w:val="00B073F5"/>
    <w:rsid w:val="00B1526B"/>
    <w:rsid w:val="00B155EA"/>
    <w:rsid w:val="00B2164C"/>
    <w:rsid w:val="00B232DF"/>
    <w:rsid w:val="00B25184"/>
    <w:rsid w:val="00B26F5E"/>
    <w:rsid w:val="00B3730D"/>
    <w:rsid w:val="00B373B4"/>
    <w:rsid w:val="00B4115C"/>
    <w:rsid w:val="00B44DFD"/>
    <w:rsid w:val="00B543D2"/>
    <w:rsid w:val="00B6085A"/>
    <w:rsid w:val="00B6186B"/>
    <w:rsid w:val="00B666FB"/>
    <w:rsid w:val="00B71467"/>
    <w:rsid w:val="00B76A58"/>
    <w:rsid w:val="00B829A9"/>
    <w:rsid w:val="00B9664C"/>
    <w:rsid w:val="00BB7111"/>
    <w:rsid w:val="00BC211F"/>
    <w:rsid w:val="00BC5CCF"/>
    <w:rsid w:val="00BD0D19"/>
    <w:rsid w:val="00BD10EB"/>
    <w:rsid w:val="00BD1CCC"/>
    <w:rsid w:val="00BD4A93"/>
    <w:rsid w:val="00BD553E"/>
    <w:rsid w:val="00BD6855"/>
    <w:rsid w:val="00BE3EA1"/>
    <w:rsid w:val="00BE6ED6"/>
    <w:rsid w:val="00BF04F3"/>
    <w:rsid w:val="00BF1E27"/>
    <w:rsid w:val="00BF7F37"/>
    <w:rsid w:val="00C00183"/>
    <w:rsid w:val="00C00509"/>
    <w:rsid w:val="00C03C7E"/>
    <w:rsid w:val="00C07F5B"/>
    <w:rsid w:val="00C1182C"/>
    <w:rsid w:val="00C13030"/>
    <w:rsid w:val="00C15C74"/>
    <w:rsid w:val="00C15C7D"/>
    <w:rsid w:val="00C211FC"/>
    <w:rsid w:val="00C24973"/>
    <w:rsid w:val="00C25411"/>
    <w:rsid w:val="00C3045E"/>
    <w:rsid w:val="00C36EAA"/>
    <w:rsid w:val="00C36F1A"/>
    <w:rsid w:val="00C41B9C"/>
    <w:rsid w:val="00C424F9"/>
    <w:rsid w:val="00C569C9"/>
    <w:rsid w:val="00C635C0"/>
    <w:rsid w:val="00C647A2"/>
    <w:rsid w:val="00C64DE5"/>
    <w:rsid w:val="00C67BD4"/>
    <w:rsid w:val="00C82604"/>
    <w:rsid w:val="00C85E27"/>
    <w:rsid w:val="00C9405E"/>
    <w:rsid w:val="00C9548B"/>
    <w:rsid w:val="00CA1988"/>
    <w:rsid w:val="00CA3129"/>
    <w:rsid w:val="00CC7C58"/>
    <w:rsid w:val="00CD44AF"/>
    <w:rsid w:val="00CE3FC7"/>
    <w:rsid w:val="00CE68D0"/>
    <w:rsid w:val="00CF64BD"/>
    <w:rsid w:val="00D00728"/>
    <w:rsid w:val="00D03D4D"/>
    <w:rsid w:val="00D101EE"/>
    <w:rsid w:val="00D13B73"/>
    <w:rsid w:val="00D14338"/>
    <w:rsid w:val="00D15FC9"/>
    <w:rsid w:val="00D160BD"/>
    <w:rsid w:val="00D259A3"/>
    <w:rsid w:val="00D307B8"/>
    <w:rsid w:val="00D327B1"/>
    <w:rsid w:val="00D41917"/>
    <w:rsid w:val="00D461D4"/>
    <w:rsid w:val="00D46D8E"/>
    <w:rsid w:val="00D55214"/>
    <w:rsid w:val="00D56792"/>
    <w:rsid w:val="00D76B6B"/>
    <w:rsid w:val="00D773E9"/>
    <w:rsid w:val="00D808D6"/>
    <w:rsid w:val="00D80EBE"/>
    <w:rsid w:val="00D86702"/>
    <w:rsid w:val="00DA2E97"/>
    <w:rsid w:val="00DA4066"/>
    <w:rsid w:val="00DA7DBF"/>
    <w:rsid w:val="00DB609A"/>
    <w:rsid w:val="00DC0122"/>
    <w:rsid w:val="00DC3E26"/>
    <w:rsid w:val="00DC63F4"/>
    <w:rsid w:val="00DC71F6"/>
    <w:rsid w:val="00DD3FED"/>
    <w:rsid w:val="00DD55EB"/>
    <w:rsid w:val="00DF1078"/>
    <w:rsid w:val="00DF1A05"/>
    <w:rsid w:val="00DF48E3"/>
    <w:rsid w:val="00E052EA"/>
    <w:rsid w:val="00E240C9"/>
    <w:rsid w:val="00E24C56"/>
    <w:rsid w:val="00E34B85"/>
    <w:rsid w:val="00E35779"/>
    <w:rsid w:val="00E3594A"/>
    <w:rsid w:val="00E45E2E"/>
    <w:rsid w:val="00E55D9A"/>
    <w:rsid w:val="00E64C06"/>
    <w:rsid w:val="00E724B8"/>
    <w:rsid w:val="00E74712"/>
    <w:rsid w:val="00E86B25"/>
    <w:rsid w:val="00E87C42"/>
    <w:rsid w:val="00E9165C"/>
    <w:rsid w:val="00E97888"/>
    <w:rsid w:val="00EA27D4"/>
    <w:rsid w:val="00EA3AF6"/>
    <w:rsid w:val="00EA4524"/>
    <w:rsid w:val="00EB38D0"/>
    <w:rsid w:val="00EC0600"/>
    <w:rsid w:val="00EC6B81"/>
    <w:rsid w:val="00EE643F"/>
    <w:rsid w:val="00EE7BDE"/>
    <w:rsid w:val="00EF2126"/>
    <w:rsid w:val="00EF33E0"/>
    <w:rsid w:val="00EF56EF"/>
    <w:rsid w:val="00F048E4"/>
    <w:rsid w:val="00F060AE"/>
    <w:rsid w:val="00F14349"/>
    <w:rsid w:val="00F14C76"/>
    <w:rsid w:val="00F158F2"/>
    <w:rsid w:val="00F17C68"/>
    <w:rsid w:val="00F22933"/>
    <w:rsid w:val="00F23EC6"/>
    <w:rsid w:val="00F23F58"/>
    <w:rsid w:val="00F2677A"/>
    <w:rsid w:val="00F27630"/>
    <w:rsid w:val="00F302E7"/>
    <w:rsid w:val="00F3187D"/>
    <w:rsid w:val="00F330BA"/>
    <w:rsid w:val="00F348A7"/>
    <w:rsid w:val="00F36885"/>
    <w:rsid w:val="00F41EDE"/>
    <w:rsid w:val="00F5599A"/>
    <w:rsid w:val="00F612E3"/>
    <w:rsid w:val="00F85B20"/>
    <w:rsid w:val="00F904DC"/>
    <w:rsid w:val="00F93965"/>
    <w:rsid w:val="00F95F24"/>
    <w:rsid w:val="00FA18A6"/>
    <w:rsid w:val="00FA6743"/>
    <w:rsid w:val="00FB475E"/>
    <w:rsid w:val="00FB721C"/>
    <w:rsid w:val="00FC65B8"/>
    <w:rsid w:val="00FD5D8A"/>
    <w:rsid w:val="00FD7C9F"/>
    <w:rsid w:val="00FE2801"/>
    <w:rsid w:val="00FE5EA8"/>
    <w:rsid w:val="00FF5176"/>
    <w:rsid w:val="00FF539D"/>
    <w:rsid w:val="00FF6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E971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15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54544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C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573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F7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st">
    <w:name w:val="st"/>
    <w:basedOn w:val="DefaultParagraphFont"/>
    <w:rsid w:val="004D1789"/>
  </w:style>
  <w:style w:type="paragraph" w:customStyle="1" w:styleId="p1">
    <w:name w:val="p1"/>
    <w:basedOn w:val="Normal"/>
    <w:rsid w:val="0054679F"/>
    <w:rPr>
      <w:rFonts w:ascii="Helvetica" w:eastAsiaTheme="minorEastAsia" w:hAnsi="Helvetica"/>
      <w:sz w:val="14"/>
      <w:szCs w:val="14"/>
    </w:rPr>
  </w:style>
  <w:style w:type="character" w:customStyle="1" w:styleId="s1">
    <w:name w:val="s1"/>
    <w:basedOn w:val="DefaultParagraphFont"/>
    <w:rsid w:val="0054679F"/>
  </w:style>
  <w:style w:type="paragraph" w:customStyle="1" w:styleId="p2">
    <w:name w:val="p2"/>
    <w:basedOn w:val="Normal"/>
    <w:rsid w:val="0019050D"/>
    <w:rPr>
      <w:rFonts w:ascii="Helvetica" w:eastAsiaTheme="minorEastAsia" w:hAnsi="Helvetica"/>
      <w:color w:val="F49100"/>
      <w:sz w:val="14"/>
      <w:szCs w:val="14"/>
    </w:rPr>
  </w:style>
  <w:style w:type="character" w:customStyle="1" w:styleId="apple-converted-space">
    <w:name w:val="apple-converted-space"/>
    <w:basedOn w:val="DefaultParagraphFont"/>
    <w:rsid w:val="0019050D"/>
  </w:style>
  <w:style w:type="character" w:customStyle="1" w:styleId="xbe">
    <w:name w:val="_xbe"/>
    <w:basedOn w:val="DefaultParagraphFont"/>
    <w:rsid w:val="009E517A"/>
  </w:style>
  <w:style w:type="character" w:customStyle="1" w:styleId="Heading1Char">
    <w:name w:val="Heading 1 Char"/>
    <w:basedOn w:val="DefaultParagraphFont"/>
    <w:link w:val="Heading1"/>
    <w:uiPriority w:val="9"/>
    <w:rsid w:val="0075454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40D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DBF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D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D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D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2A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70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86702"/>
  </w:style>
  <w:style w:type="paragraph" w:styleId="Footer">
    <w:name w:val="footer"/>
    <w:basedOn w:val="Normal"/>
    <w:link w:val="FooterChar"/>
    <w:uiPriority w:val="99"/>
    <w:unhideWhenUsed/>
    <w:rsid w:val="00D8670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86702"/>
  </w:style>
  <w:style w:type="character" w:styleId="PageNumber">
    <w:name w:val="page number"/>
    <w:basedOn w:val="DefaultParagraphFont"/>
    <w:uiPriority w:val="99"/>
    <w:semiHidden/>
    <w:unhideWhenUsed/>
    <w:rsid w:val="00C635C0"/>
  </w:style>
  <w:style w:type="character" w:customStyle="1" w:styleId="Heading2Char">
    <w:name w:val="Heading 2 Char"/>
    <w:basedOn w:val="DefaultParagraphFont"/>
    <w:link w:val="Heading2"/>
    <w:uiPriority w:val="9"/>
    <w:rsid w:val="00AB6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975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9756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20C5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research-topics/11337/deep-brain-stimulation-think-tank-updates-in-neurotechnology-and-neuromodulation-resear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ontiersin.org/research-topics/11337/deep-brain-stimulation-think-tank-updates-in-neurotechnology-and-neuromodulation-resear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Okun</dc:creator>
  <cp:keywords/>
  <dc:description/>
  <cp:lastModifiedBy>Wiesenthal,Nicole G</cp:lastModifiedBy>
  <cp:revision>34</cp:revision>
  <cp:lastPrinted>2016-01-23T18:22:00Z</cp:lastPrinted>
  <dcterms:created xsi:type="dcterms:W3CDTF">2019-08-30T14:00:00Z</dcterms:created>
  <dcterms:modified xsi:type="dcterms:W3CDTF">2019-09-04T14:14:00Z</dcterms:modified>
</cp:coreProperties>
</file>